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481A1" w14:textId="77777777" w:rsidR="000C6761" w:rsidRPr="00314C62" w:rsidRDefault="000C6761" w:rsidP="005E34E8">
      <w:pPr>
        <w:shd w:val="clear" w:color="auto" w:fill="FFFFFF"/>
        <w:spacing w:line="360" w:lineRule="auto"/>
        <w:outlineLvl w:val="0"/>
        <w:rPr>
          <w:rStyle w:val="FontStyle12"/>
          <w:sz w:val="20"/>
          <w:szCs w:val="20"/>
        </w:rPr>
      </w:pPr>
    </w:p>
    <w:p w14:paraId="3E2583E2" w14:textId="73F40158" w:rsidR="0026210A" w:rsidRPr="00314C62" w:rsidRDefault="0026210A" w:rsidP="00CF74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REGULAMIN UDZIAŁU</w:t>
      </w:r>
    </w:p>
    <w:p w14:paraId="79F8E715" w14:textId="537C67DE" w:rsidR="004A4006" w:rsidRPr="00314C62" w:rsidRDefault="004A4006" w:rsidP="00CF740A">
      <w:pPr>
        <w:shd w:val="clear" w:color="auto" w:fill="FFFFFF"/>
        <w:spacing w:after="240" w:line="360" w:lineRule="auto"/>
        <w:jc w:val="center"/>
        <w:outlineLvl w:val="0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 xml:space="preserve">przedsiębiorców z sektora MŚP z województwa łódzkiego w </w:t>
      </w:r>
      <w:r w:rsidR="00DF49F3" w:rsidRPr="00314C62">
        <w:rPr>
          <w:rStyle w:val="FontStyle12"/>
          <w:sz w:val="20"/>
          <w:szCs w:val="20"/>
        </w:rPr>
        <w:t xml:space="preserve">misji gospodarczej do Londynu (Wielka Brytania) na </w:t>
      </w:r>
      <w:r w:rsidR="00C621EC" w:rsidRPr="00314C62">
        <w:rPr>
          <w:rStyle w:val="FontStyle12"/>
          <w:sz w:val="20"/>
          <w:szCs w:val="20"/>
        </w:rPr>
        <w:t>międzynarodow</w:t>
      </w:r>
      <w:r w:rsidR="00DF49F3" w:rsidRPr="00314C62">
        <w:rPr>
          <w:rStyle w:val="FontStyle12"/>
          <w:sz w:val="20"/>
          <w:szCs w:val="20"/>
        </w:rPr>
        <w:t>e</w:t>
      </w:r>
      <w:r w:rsidR="00C621EC" w:rsidRPr="00314C62">
        <w:rPr>
          <w:rStyle w:val="FontStyle12"/>
          <w:sz w:val="20"/>
          <w:szCs w:val="20"/>
        </w:rPr>
        <w:t xml:space="preserve"> targ</w:t>
      </w:r>
      <w:r w:rsidR="00DF49F3" w:rsidRPr="00314C62">
        <w:rPr>
          <w:rStyle w:val="FontStyle12"/>
          <w:sz w:val="20"/>
          <w:szCs w:val="20"/>
        </w:rPr>
        <w:t>i</w:t>
      </w:r>
      <w:r w:rsidR="00C621EC" w:rsidRPr="00314C62">
        <w:rPr>
          <w:rStyle w:val="FontStyle12"/>
          <w:sz w:val="20"/>
          <w:szCs w:val="20"/>
        </w:rPr>
        <w:t xml:space="preserve"> branży </w:t>
      </w:r>
      <w:bookmarkStart w:id="0" w:name="_Hlk213151066"/>
      <w:r w:rsidR="005D0837" w:rsidRPr="00314C62">
        <w:rPr>
          <w:rStyle w:val="FontStyle12"/>
          <w:sz w:val="20"/>
          <w:szCs w:val="20"/>
        </w:rPr>
        <w:t xml:space="preserve">spożywczej International Food and Drink Event 2026, </w:t>
      </w:r>
      <w:r w:rsidR="00DF49F3" w:rsidRPr="00314C62">
        <w:rPr>
          <w:rStyle w:val="FontStyle12"/>
          <w:sz w:val="20"/>
          <w:szCs w:val="20"/>
        </w:rPr>
        <w:t>realizowaną</w:t>
      </w:r>
      <w:r w:rsidR="005D0837" w:rsidRPr="00314C62">
        <w:rPr>
          <w:rStyle w:val="FontStyle12"/>
          <w:sz w:val="20"/>
          <w:szCs w:val="20"/>
        </w:rPr>
        <w:t xml:space="preserve"> w terminie </w:t>
      </w:r>
      <w:bookmarkStart w:id="1" w:name="_Hlk209175706"/>
      <w:r w:rsidR="00DF49F3" w:rsidRPr="00314C62">
        <w:rPr>
          <w:rFonts w:eastAsia="Arial"/>
          <w:b/>
          <w:bCs/>
          <w:position w:val="-1"/>
          <w:sz w:val="20"/>
          <w:szCs w:val="20"/>
        </w:rPr>
        <w:t>29</w:t>
      </w:r>
      <w:r w:rsidR="005D0837" w:rsidRPr="00314C62">
        <w:rPr>
          <w:rFonts w:eastAsia="Arial"/>
          <w:b/>
          <w:bCs/>
          <w:position w:val="-1"/>
          <w:sz w:val="20"/>
          <w:szCs w:val="20"/>
        </w:rPr>
        <w:t>.03-01.04.2026</w:t>
      </w:r>
      <w:r w:rsidR="005D0837" w:rsidRPr="00314C62">
        <w:rPr>
          <w:rFonts w:eastAsia="Arial"/>
          <w:position w:val="-1"/>
          <w:sz w:val="20"/>
          <w:szCs w:val="20"/>
        </w:rPr>
        <w:t xml:space="preserve"> </w:t>
      </w:r>
      <w:r w:rsidR="005D0837" w:rsidRPr="00314C62">
        <w:rPr>
          <w:rStyle w:val="FontStyle12"/>
          <w:sz w:val="20"/>
          <w:szCs w:val="20"/>
        </w:rPr>
        <w:t xml:space="preserve">r. </w:t>
      </w:r>
      <w:bookmarkEnd w:id="0"/>
      <w:bookmarkEnd w:id="1"/>
    </w:p>
    <w:p w14:paraId="6E637642" w14:textId="77777777" w:rsidR="00756BF4" w:rsidRDefault="00756BF4" w:rsidP="00CF740A">
      <w:pPr>
        <w:pStyle w:val="Akapitzlist1"/>
        <w:spacing w:after="0" w:line="360" w:lineRule="auto"/>
        <w:ind w:left="0"/>
        <w:rPr>
          <w:rStyle w:val="FontStyle12"/>
          <w:b w:val="0"/>
          <w:sz w:val="20"/>
          <w:szCs w:val="20"/>
        </w:rPr>
      </w:pPr>
    </w:p>
    <w:p w14:paraId="2EC71039" w14:textId="2AD2A728" w:rsidR="00756BF4" w:rsidRPr="00314C62" w:rsidRDefault="004A4006" w:rsidP="00CF740A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314C62">
        <w:rPr>
          <w:rStyle w:val="FontStyle12"/>
          <w:b w:val="0"/>
          <w:sz w:val="20"/>
          <w:szCs w:val="20"/>
        </w:rPr>
        <w:t>w ramach</w:t>
      </w:r>
      <w:r w:rsidRPr="00314C62">
        <w:rPr>
          <w:rStyle w:val="FontStyle12"/>
          <w:sz w:val="20"/>
          <w:szCs w:val="20"/>
        </w:rPr>
        <w:t xml:space="preserve"> </w:t>
      </w:r>
      <w:r w:rsidRPr="00314C62">
        <w:rPr>
          <w:rFonts w:ascii="Arial" w:hAnsi="Arial" w:cs="Arial"/>
          <w:sz w:val="20"/>
          <w:szCs w:val="20"/>
        </w:rPr>
        <w:t>projektu pn. „</w:t>
      </w:r>
      <w:bookmarkStart w:id="2" w:name="_Hlk187835009"/>
      <w:r w:rsidR="007E4E49" w:rsidRPr="00314C62">
        <w:rPr>
          <w:rFonts w:ascii="Arial" w:hAnsi="Arial" w:cs="Arial"/>
          <w:sz w:val="20"/>
          <w:szCs w:val="20"/>
        </w:rPr>
        <w:t xml:space="preserve">InterEuropa – umiędzynarodowienie działalności przedsiębiorstw </w:t>
      </w:r>
      <w:r w:rsidR="00BC5B9F" w:rsidRPr="00314C62">
        <w:rPr>
          <w:rFonts w:ascii="Arial" w:hAnsi="Arial" w:cs="Arial"/>
          <w:sz w:val="20"/>
          <w:szCs w:val="20"/>
        </w:rPr>
        <w:br/>
      </w:r>
      <w:r w:rsidR="007E4E49" w:rsidRPr="00314C62">
        <w:rPr>
          <w:rFonts w:ascii="Arial" w:hAnsi="Arial" w:cs="Arial"/>
          <w:sz w:val="20"/>
          <w:szCs w:val="20"/>
        </w:rPr>
        <w:t xml:space="preserve">z województwa </w:t>
      </w:r>
      <w:r w:rsidR="00BC5B9F" w:rsidRPr="00314C62">
        <w:rPr>
          <w:rFonts w:ascii="Arial" w:hAnsi="Arial" w:cs="Arial"/>
          <w:sz w:val="20"/>
          <w:szCs w:val="20"/>
        </w:rPr>
        <w:t>łódzkiego</w:t>
      </w:r>
      <w:r w:rsidR="007E4E49" w:rsidRPr="00314C62">
        <w:rPr>
          <w:rFonts w:ascii="Arial" w:hAnsi="Arial" w:cs="Arial"/>
          <w:sz w:val="20"/>
          <w:szCs w:val="20"/>
        </w:rPr>
        <w:t xml:space="preserve"> popr</w:t>
      </w:r>
      <w:r w:rsidR="00BC5B9F" w:rsidRPr="00314C62">
        <w:rPr>
          <w:rFonts w:ascii="Arial" w:hAnsi="Arial" w:cs="Arial"/>
          <w:sz w:val="20"/>
          <w:szCs w:val="20"/>
        </w:rPr>
        <w:t>zez udział w wydarzeniach targowych i ekspansję na rynki europejskie</w:t>
      </w:r>
      <w:r w:rsidRPr="00314C62">
        <w:rPr>
          <w:rFonts w:ascii="Arial" w:hAnsi="Arial" w:cs="Arial"/>
          <w:sz w:val="20"/>
          <w:szCs w:val="20"/>
        </w:rPr>
        <w:t xml:space="preserve">”, współfinansowanego w ramach programu regionalnego Fundusze Europejskie dla Łódzkiego </w:t>
      </w:r>
      <w:r w:rsidR="00BC5B9F" w:rsidRPr="00314C62">
        <w:rPr>
          <w:rFonts w:ascii="Arial" w:hAnsi="Arial" w:cs="Arial"/>
          <w:sz w:val="20"/>
          <w:szCs w:val="20"/>
        </w:rPr>
        <w:br/>
      </w:r>
      <w:r w:rsidRPr="00314C62">
        <w:rPr>
          <w:rFonts w:ascii="Arial" w:hAnsi="Arial" w:cs="Arial"/>
          <w:sz w:val="20"/>
          <w:szCs w:val="20"/>
        </w:rPr>
        <w:t>2021-2027.</w:t>
      </w:r>
      <w:bookmarkEnd w:id="2"/>
    </w:p>
    <w:p w14:paraId="13C15FDA" w14:textId="27E1B8E0" w:rsidR="0026210A" w:rsidRPr="00314C62" w:rsidRDefault="0026210A" w:rsidP="00CF74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§ 1</w:t>
      </w:r>
    </w:p>
    <w:p w14:paraId="7C86DB60" w14:textId="77777777" w:rsidR="0026210A" w:rsidRPr="00314C62" w:rsidRDefault="0026210A" w:rsidP="00CF740A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Definicje</w:t>
      </w:r>
    </w:p>
    <w:p w14:paraId="5C9AE005" w14:textId="77777777" w:rsidR="0026210A" w:rsidRPr="00314C62" w:rsidRDefault="0026210A" w:rsidP="00CF740A">
      <w:pPr>
        <w:pStyle w:val="Style3"/>
        <w:widowControl/>
        <w:spacing w:line="360" w:lineRule="auto"/>
        <w:ind w:left="-227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 xml:space="preserve">Przez pojęcie użyte w niniejszym regulaminie udziału rozumie się: </w:t>
      </w:r>
    </w:p>
    <w:p w14:paraId="64F906BD" w14:textId="77777777" w:rsidR="00A42261" w:rsidRPr="00314C62" w:rsidRDefault="00A42261" w:rsidP="00A42261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314C62">
        <w:rPr>
          <w:b/>
          <w:bCs/>
          <w:sz w:val="20"/>
          <w:szCs w:val="20"/>
        </w:rPr>
        <w:t>Wydarzenie</w:t>
      </w:r>
      <w:r w:rsidRPr="00314C62">
        <w:rPr>
          <w:bCs/>
          <w:sz w:val="20"/>
          <w:szCs w:val="20"/>
        </w:rPr>
        <w:t xml:space="preserve"> lub </w:t>
      </w:r>
      <w:r w:rsidRPr="00314C62">
        <w:rPr>
          <w:b/>
          <w:sz w:val="20"/>
          <w:szCs w:val="20"/>
        </w:rPr>
        <w:t>Misja</w:t>
      </w:r>
      <w:r w:rsidRPr="00314C62">
        <w:rPr>
          <w:bCs/>
          <w:sz w:val="20"/>
          <w:szCs w:val="20"/>
        </w:rPr>
        <w:t xml:space="preserve"> </w:t>
      </w:r>
      <w:r w:rsidRPr="00314C62">
        <w:rPr>
          <w:sz w:val="20"/>
          <w:szCs w:val="20"/>
        </w:rPr>
        <w:t>–</w:t>
      </w:r>
      <w:r w:rsidRPr="00314C62">
        <w:t xml:space="preserve"> </w:t>
      </w:r>
      <w:bookmarkStart w:id="3" w:name="_Hlk165375008"/>
      <w:r w:rsidRPr="00314C62">
        <w:rPr>
          <w:rStyle w:val="FontStyle12"/>
          <w:b w:val="0"/>
          <w:bCs w:val="0"/>
          <w:sz w:val="20"/>
          <w:szCs w:val="20"/>
        </w:rPr>
        <w:t xml:space="preserve">misja gospodarcza na międzynarodowe targi branży </w:t>
      </w:r>
      <w:r w:rsidRPr="00314C62">
        <w:rPr>
          <w:sz w:val="20"/>
          <w:szCs w:val="20"/>
        </w:rPr>
        <w:t>spożywczej International Food and Drink Event 2026</w:t>
      </w:r>
      <w:r w:rsidRPr="00314C62">
        <w:rPr>
          <w:b/>
          <w:bCs/>
          <w:sz w:val="20"/>
          <w:szCs w:val="20"/>
        </w:rPr>
        <w:t xml:space="preserve"> </w:t>
      </w:r>
      <w:r w:rsidRPr="00314C62">
        <w:rPr>
          <w:bCs/>
          <w:sz w:val="20"/>
          <w:szCs w:val="20"/>
        </w:rPr>
        <w:t>w Londynie (Wielka Brytania), realizowana w terminie 29.03-01.04.2026 r.</w:t>
      </w:r>
      <w:r w:rsidRPr="00314C62">
        <w:rPr>
          <w:rStyle w:val="FontStyle12"/>
          <w:sz w:val="20"/>
          <w:szCs w:val="20"/>
        </w:rPr>
        <w:t>;</w:t>
      </w:r>
    </w:p>
    <w:p w14:paraId="40845E8C" w14:textId="310E16D0" w:rsidR="00A42261" w:rsidRPr="00314C62" w:rsidRDefault="00A42261" w:rsidP="00A42261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 w:rsidRPr="00314C62">
        <w:rPr>
          <w:rStyle w:val="FontStyle12"/>
          <w:sz w:val="20"/>
          <w:szCs w:val="20"/>
        </w:rPr>
        <w:t>Targi</w:t>
      </w:r>
      <w:r w:rsidRPr="00314C62">
        <w:rPr>
          <w:rStyle w:val="FontStyle12"/>
          <w:b w:val="0"/>
          <w:bCs w:val="0"/>
          <w:sz w:val="20"/>
          <w:szCs w:val="20"/>
        </w:rPr>
        <w:t xml:space="preserve"> –</w:t>
      </w:r>
      <w:r w:rsidRPr="00314C62">
        <w:rPr>
          <w:rStyle w:val="FontStyle12"/>
          <w:sz w:val="20"/>
          <w:szCs w:val="20"/>
        </w:rPr>
        <w:t xml:space="preserve"> </w:t>
      </w:r>
      <w:r w:rsidRPr="00314C62">
        <w:rPr>
          <w:rStyle w:val="FontStyle12"/>
          <w:b w:val="0"/>
          <w:bCs w:val="0"/>
          <w:sz w:val="20"/>
          <w:szCs w:val="20"/>
        </w:rPr>
        <w:t xml:space="preserve">międzynarodowe targi branży </w:t>
      </w:r>
      <w:r w:rsidRPr="00314C62">
        <w:rPr>
          <w:sz w:val="20"/>
          <w:szCs w:val="20"/>
        </w:rPr>
        <w:t>spożywczej International Food and Drink Event 2026</w:t>
      </w:r>
      <w:r w:rsidRPr="00314C62">
        <w:rPr>
          <w:b/>
          <w:bCs/>
          <w:sz w:val="20"/>
          <w:szCs w:val="20"/>
        </w:rPr>
        <w:t xml:space="preserve"> </w:t>
      </w:r>
      <w:r w:rsidRPr="00314C62">
        <w:rPr>
          <w:bCs/>
          <w:sz w:val="20"/>
          <w:szCs w:val="20"/>
        </w:rPr>
        <w:t>(dalej „IFE”), które odbędą się w terminie 30.03-01.04.2026 r. w Londynie (Wielka Brytania)</w:t>
      </w:r>
      <w:r w:rsidRPr="00314C62">
        <w:rPr>
          <w:rStyle w:val="FontStyle12"/>
          <w:sz w:val="20"/>
          <w:szCs w:val="20"/>
        </w:rPr>
        <w:t>;</w:t>
      </w:r>
    </w:p>
    <w:bookmarkEnd w:id="3"/>
    <w:p w14:paraId="312BEB31" w14:textId="77777777" w:rsidR="00A42261" w:rsidRPr="00314C62" w:rsidRDefault="00A42261" w:rsidP="00A42261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314C62">
        <w:rPr>
          <w:rStyle w:val="FontStyle14"/>
          <w:b/>
          <w:bCs/>
          <w:sz w:val="20"/>
          <w:szCs w:val="20"/>
        </w:rPr>
        <w:t>Wyjazd</w:t>
      </w:r>
      <w:r w:rsidRPr="00314C62">
        <w:rPr>
          <w:rStyle w:val="FontStyle14"/>
          <w:sz w:val="20"/>
          <w:szCs w:val="20"/>
        </w:rPr>
        <w:t xml:space="preserve"> </w:t>
      </w:r>
      <w:r w:rsidRPr="00314C62">
        <w:rPr>
          <w:sz w:val="20"/>
          <w:szCs w:val="20"/>
        </w:rPr>
        <w:t>–</w:t>
      </w:r>
      <w:r w:rsidRPr="00314C62">
        <w:rPr>
          <w:rStyle w:val="FontStyle14"/>
          <w:sz w:val="20"/>
          <w:szCs w:val="20"/>
        </w:rPr>
        <w:t xml:space="preserve"> udział </w:t>
      </w:r>
      <w:r w:rsidRPr="00314C62">
        <w:rPr>
          <w:rStyle w:val="FontStyle12"/>
          <w:b w:val="0"/>
          <w:bCs w:val="0"/>
          <w:sz w:val="20"/>
          <w:szCs w:val="20"/>
        </w:rPr>
        <w:t>w Wydarzeniu przedsiębiorców z sektora MŚP z województwa łódzkiego</w:t>
      </w:r>
      <w:r w:rsidRPr="00314C62">
        <w:rPr>
          <w:b/>
          <w:bCs/>
          <w:sz w:val="20"/>
          <w:szCs w:val="20"/>
        </w:rPr>
        <w:t>,</w:t>
      </w:r>
      <w:r w:rsidRPr="00314C62">
        <w:rPr>
          <w:bCs/>
          <w:sz w:val="20"/>
          <w:szCs w:val="20"/>
        </w:rPr>
        <w:t xml:space="preserve"> </w:t>
      </w:r>
      <w:r w:rsidRPr="00314C62">
        <w:rPr>
          <w:rStyle w:val="FontStyle14"/>
          <w:sz w:val="20"/>
          <w:szCs w:val="20"/>
        </w:rPr>
        <w:t xml:space="preserve">organizowany w ramach projektu pn. </w:t>
      </w:r>
      <w:r w:rsidRPr="00314C62">
        <w:rPr>
          <w:sz w:val="20"/>
          <w:szCs w:val="20"/>
        </w:rPr>
        <w:t>„InterEuropa – umiędzynarodowienie działalności przedsiębiorstw z województwa łódzkiego poprzez udział w wydarzeniach targowych i ekspansję na rynki europejskie” realizowany w ramach programu Fundusze Europejskie dla Łódzkiego 2021 – 2027;</w:t>
      </w:r>
    </w:p>
    <w:p w14:paraId="6A84E8E7" w14:textId="77777777" w:rsidR="0026210A" w:rsidRPr="00314C62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4C62">
        <w:rPr>
          <w:rStyle w:val="FontStyle14"/>
          <w:b/>
          <w:sz w:val="20"/>
          <w:szCs w:val="20"/>
        </w:rPr>
        <w:t>Organizator Wyjazdu</w:t>
      </w:r>
      <w:r w:rsidRPr="00314C62">
        <w:rPr>
          <w:rStyle w:val="FontStyle14"/>
          <w:sz w:val="20"/>
          <w:szCs w:val="20"/>
        </w:rPr>
        <w:t xml:space="preserve"> –</w:t>
      </w:r>
      <w:r w:rsidRPr="00314C62">
        <w:rPr>
          <w:rStyle w:val="FontStyle14"/>
          <w:bCs/>
          <w:sz w:val="20"/>
          <w:szCs w:val="20"/>
        </w:rPr>
        <w:t xml:space="preserve"> </w:t>
      </w:r>
      <w:r w:rsidRPr="00314C62">
        <w:rPr>
          <w:rStyle w:val="FontStyle14"/>
          <w:sz w:val="20"/>
          <w:szCs w:val="20"/>
        </w:rPr>
        <w:t>Województwo Łódzkie, w imieniu którego działa Urząd Marszałkowski Województwa Łódzkiego;</w:t>
      </w:r>
    </w:p>
    <w:p w14:paraId="652973CE" w14:textId="77777777" w:rsidR="0026210A" w:rsidRPr="00314C62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4C62">
        <w:rPr>
          <w:rStyle w:val="FontStyle14"/>
          <w:b/>
          <w:bCs/>
          <w:sz w:val="20"/>
          <w:szCs w:val="20"/>
        </w:rPr>
        <w:t xml:space="preserve">Beneficjent </w:t>
      </w:r>
      <w:r w:rsidRPr="00314C62">
        <w:rPr>
          <w:rStyle w:val="FontStyle14"/>
          <w:bCs/>
          <w:sz w:val="20"/>
          <w:szCs w:val="20"/>
        </w:rPr>
        <w:t>– przedsiębiorca z sektora Mikro, Małych i Średnich Przedsiębiorstw (MŚP) biorący udział w Wyjeździe;</w:t>
      </w:r>
    </w:p>
    <w:p w14:paraId="024C8CCB" w14:textId="28372445" w:rsidR="0026210A" w:rsidRPr="00314C62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4C62">
        <w:rPr>
          <w:rStyle w:val="FontStyle14"/>
          <w:b/>
          <w:sz w:val="20"/>
          <w:szCs w:val="20"/>
        </w:rPr>
        <w:t>Uczestnik Wyjazdu</w:t>
      </w:r>
      <w:r w:rsidRPr="00314C62">
        <w:rPr>
          <w:rStyle w:val="FontStyle14"/>
          <w:sz w:val="20"/>
          <w:szCs w:val="20"/>
        </w:rPr>
        <w:t xml:space="preserve"> – Beneficjent lub osoba reprezentująca Beneficjenta, uczestnicząca w</w:t>
      </w:r>
      <w:r w:rsidR="006C7BAA" w:rsidRPr="00314C62">
        <w:rPr>
          <w:rStyle w:val="FontStyle14"/>
          <w:sz w:val="20"/>
          <w:szCs w:val="20"/>
        </w:rPr>
        <w:t> </w:t>
      </w:r>
      <w:r w:rsidRPr="00314C62">
        <w:rPr>
          <w:rStyle w:val="FontStyle14"/>
          <w:sz w:val="20"/>
          <w:szCs w:val="20"/>
        </w:rPr>
        <w:t>Wyjeździe;</w:t>
      </w:r>
    </w:p>
    <w:p w14:paraId="4DC1EAE3" w14:textId="067BE3C9" w:rsidR="002621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314C62">
        <w:rPr>
          <w:rStyle w:val="FontStyle14"/>
          <w:b/>
          <w:sz w:val="20"/>
          <w:szCs w:val="20"/>
        </w:rPr>
        <w:t xml:space="preserve">RODO </w:t>
      </w:r>
      <w:r w:rsidRPr="00314C62">
        <w:rPr>
          <w:rStyle w:val="FontStyle14"/>
          <w:bCs/>
          <w:sz w:val="20"/>
          <w:szCs w:val="20"/>
        </w:rPr>
        <w:t>–</w:t>
      </w:r>
      <w:r w:rsidRPr="00314C62">
        <w:rPr>
          <w:rStyle w:val="FontStyle12"/>
          <w:b w:val="0"/>
          <w:sz w:val="20"/>
          <w:szCs w:val="20"/>
        </w:rPr>
        <w:t xml:space="preserve"> Rozporządzenie Parlamentu Europejskiego i</w:t>
      </w:r>
      <w:r w:rsidR="006C7BAA" w:rsidRPr="00314C62">
        <w:rPr>
          <w:rStyle w:val="FontStyle12"/>
          <w:b w:val="0"/>
          <w:sz w:val="20"/>
          <w:szCs w:val="20"/>
        </w:rPr>
        <w:t xml:space="preserve"> </w:t>
      </w:r>
      <w:r w:rsidRPr="00314C62">
        <w:rPr>
          <w:rStyle w:val="FontStyle12"/>
          <w:b w:val="0"/>
          <w:sz w:val="20"/>
          <w:szCs w:val="20"/>
        </w:rPr>
        <w:t>Rady (UE) 2016/679 z</w:t>
      </w:r>
      <w:r w:rsidR="006C7BAA" w:rsidRPr="00314C62">
        <w:rPr>
          <w:rStyle w:val="FontStyle12"/>
          <w:b w:val="0"/>
          <w:sz w:val="20"/>
          <w:szCs w:val="20"/>
        </w:rPr>
        <w:t xml:space="preserve"> </w:t>
      </w:r>
      <w:r w:rsidRPr="00314C62">
        <w:rPr>
          <w:rStyle w:val="FontStyle12"/>
          <w:b w:val="0"/>
          <w:sz w:val="20"/>
          <w:szCs w:val="20"/>
        </w:rPr>
        <w:t>dnia 27 kwietnia 2016</w:t>
      </w:r>
      <w:r w:rsidR="006C7BAA" w:rsidRPr="00314C62">
        <w:rPr>
          <w:rStyle w:val="FontStyle12"/>
          <w:b w:val="0"/>
          <w:sz w:val="20"/>
          <w:szCs w:val="20"/>
        </w:rPr>
        <w:t> </w:t>
      </w:r>
      <w:r w:rsidRPr="00314C62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6C7BAA" w:rsidRPr="00314C62">
        <w:rPr>
          <w:rStyle w:val="FontStyle12"/>
          <w:b w:val="0"/>
          <w:sz w:val="20"/>
          <w:szCs w:val="20"/>
        </w:rPr>
        <w:t xml:space="preserve"> </w:t>
      </w:r>
      <w:r w:rsidRPr="00314C62">
        <w:rPr>
          <w:rStyle w:val="FontStyle12"/>
          <w:b w:val="0"/>
          <w:sz w:val="20"/>
          <w:szCs w:val="20"/>
        </w:rPr>
        <w:t>i</w:t>
      </w:r>
      <w:r w:rsidR="006C7BAA" w:rsidRPr="00314C62">
        <w:rPr>
          <w:rStyle w:val="FontStyle12"/>
          <w:b w:val="0"/>
          <w:sz w:val="20"/>
          <w:szCs w:val="20"/>
        </w:rPr>
        <w:t> </w:t>
      </w:r>
      <w:r w:rsidRPr="00314C62">
        <w:rPr>
          <w:rStyle w:val="FontStyle12"/>
          <w:b w:val="0"/>
          <w:sz w:val="20"/>
          <w:szCs w:val="20"/>
        </w:rPr>
        <w:t>w</w:t>
      </w:r>
      <w:r w:rsidR="006C7BAA" w:rsidRPr="00314C62">
        <w:rPr>
          <w:rStyle w:val="FontStyle12"/>
          <w:b w:val="0"/>
          <w:sz w:val="20"/>
          <w:szCs w:val="20"/>
        </w:rPr>
        <w:t> </w:t>
      </w:r>
      <w:r w:rsidRPr="00314C62">
        <w:rPr>
          <w:rStyle w:val="FontStyle12"/>
          <w:b w:val="0"/>
          <w:sz w:val="20"/>
          <w:szCs w:val="20"/>
        </w:rPr>
        <w:t>sprawie swobodnego przepływu takich danych oraz uchylenia dyrektywy 95/46/WE (ogólne rozporządzenie o ochronie danych).</w:t>
      </w:r>
    </w:p>
    <w:p w14:paraId="59DE48BF" w14:textId="7F8E1A60" w:rsidR="00756BF4" w:rsidRDefault="00756BF4" w:rsidP="00756BF4">
      <w:pPr>
        <w:pStyle w:val="Style4"/>
        <w:widowControl/>
        <w:spacing w:line="360" w:lineRule="auto"/>
        <w:ind w:firstLine="0"/>
        <w:jc w:val="both"/>
        <w:rPr>
          <w:rStyle w:val="FontStyle13"/>
          <w:b w:val="0"/>
          <w:i w:val="0"/>
          <w:iCs w:val="0"/>
          <w:sz w:val="20"/>
          <w:szCs w:val="20"/>
        </w:rPr>
      </w:pPr>
    </w:p>
    <w:p w14:paraId="0996E351" w14:textId="40C78327" w:rsidR="00756BF4" w:rsidRDefault="00756BF4" w:rsidP="00756BF4">
      <w:pPr>
        <w:pStyle w:val="Style4"/>
        <w:widowControl/>
        <w:spacing w:line="360" w:lineRule="auto"/>
        <w:ind w:firstLine="0"/>
        <w:jc w:val="both"/>
        <w:rPr>
          <w:rStyle w:val="FontStyle13"/>
          <w:b w:val="0"/>
          <w:i w:val="0"/>
          <w:iCs w:val="0"/>
          <w:sz w:val="20"/>
          <w:szCs w:val="20"/>
        </w:rPr>
      </w:pPr>
    </w:p>
    <w:p w14:paraId="40FF4915" w14:textId="77777777" w:rsidR="00756BF4" w:rsidRPr="00314C62" w:rsidRDefault="00756BF4" w:rsidP="00756BF4">
      <w:pPr>
        <w:pStyle w:val="Style4"/>
        <w:widowControl/>
        <w:spacing w:line="360" w:lineRule="auto"/>
        <w:ind w:firstLine="0"/>
        <w:jc w:val="both"/>
        <w:rPr>
          <w:rStyle w:val="FontStyle13"/>
          <w:b w:val="0"/>
          <w:i w:val="0"/>
          <w:iCs w:val="0"/>
          <w:sz w:val="20"/>
          <w:szCs w:val="20"/>
        </w:rPr>
      </w:pPr>
    </w:p>
    <w:p w14:paraId="399DAA29" w14:textId="77777777" w:rsidR="006C7BAA" w:rsidRPr="00314C62" w:rsidRDefault="0026210A" w:rsidP="00CF740A">
      <w:pPr>
        <w:pStyle w:val="Style3"/>
        <w:widowControl/>
        <w:spacing w:before="240"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lastRenderedPageBreak/>
        <w:t xml:space="preserve">§ 2 </w:t>
      </w:r>
    </w:p>
    <w:p w14:paraId="57ACD7CE" w14:textId="0BB854E6" w:rsidR="0026210A" w:rsidRPr="00314C62" w:rsidRDefault="0026210A" w:rsidP="00CF740A">
      <w:pPr>
        <w:pStyle w:val="Style3"/>
        <w:widowControl/>
        <w:spacing w:after="240"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Postanowienia wstępne</w:t>
      </w:r>
    </w:p>
    <w:p w14:paraId="5E0935D7" w14:textId="1C91D46A" w:rsidR="000355D6" w:rsidRPr="00314C62" w:rsidRDefault="0026210A" w:rsidP="0050092F">
      <w:pPr>
        <w:pStyle w:val="Akapitzlist1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314C62">
        <w:rPr>
          <w:rStyle w:val="FontStyle14"/>
          <w:sz w:val="20"/>
          <w:szCs w:val="20"/>
        </w:rPr>
        <w:t xml:space="preserve">Wyjazd jest organizowany przez Województwo Łódzkie w ramach projektu pn. </w:t>
      </w:r>
      <w:r w:rsidR="000355D6" w:rsidRPr="00314C62">
        <w:rPr>
          <w:rFonts w:ascii="Arial" w:hAnsi="Arial" w:cs="Arial"/>
          <w:sz w:val="20"/>
          <w:szCs w:val="20"/>
        </w:rPr>
        <w:t xml:space="preserve">„InterEuropa – umiędzynarodowienie działalności przedsiębiorstw z województwa łódzkiego poprzez udział </w:t>
      </w:r>
      <w:r w:rsidR="007E061D" w:rsidRPr="00314C62">
        <w:rPr>
          <w:rFonts w:ascii="Arial" w:hAnsi="Arial" w:cs="Arial"/>
          <w:sz w:val="20"/>
          <w:szCs w:val="20"/>
        </w:rPr>
        <w:br/>
      </w:r>
      <w:r w:rsidR="000355D6" w:rsidRPr="00314C62">
        <w:rPr>
          <w:rFonts w:ascii="Arial" w:hAnsi="Arial" w:cs="Arial"/>
          <w:sz w:val="20"/>
          <w:szCs w:val="20"/>
        </w:rPr>
        <w:t>w wydarzeniach targowych i ekspansję na rynki europejskie”, współfinansowanego w ramach programu regionalnego Fundusze Europejskie dla Łódzkiego 2021-2027.</w:t>
      </w:r>
    </w:p>
    <w:p w14:paraId="73B6856B" w14:textId="22635831" w:rsidR="0026210A" w:rsidRPr="00314C62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314C62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 w:rsidRPr="00314C62">
        <w:rPr>
          <w:bCs/>
          <w:iCs/>
          <w:sz w:val="20"/>
          <w:szCs w:val="20"/>
        </w:rPr>
        <w:t>Departament Przedsiębiorczości i Sprawiedliwej Transformacji, Wydział Konkurencyjności Gospodarczej w Urzędzie Marszałkowskim Województwa Łódzkiego, który mieści się w Łodzi przy al. Piłsudskiego 8, 90-051 Łódź, tel.</w:t>
      </w:r>
      <w:r w:rsidRPr="00314C62">
        <w:rPr>
          <w:rStyle w:val="FontStyle14"/>
          <w:bCs/>
          <w:iCs/>
          <w:sz w:val="20"/>
          <w:szCs w:val="20"/>
        </w:rPr>
        <w:t xml:space="preserve"> 42 663 30 56</w:t>
      </w:r>
      <w:r w:rsidRPr="00314C62">
        <w:rPr>
          <w:bCs/>
          <w:iCs/>
          <w:sz w:val="20"/>
          <w:szCs w:val="20"/>
        </w:rPr>
        <w:t xml:space="preserve">, e-mail: </w:t>
      </w:r>
      <w:hyperlink r:id="rId8" w:history="1">
        <w:r w:rsidRPr="00314C62">
          <w:rPr>
            <w:bCs/>
            <w:iCs/>
            <w:sz w:val="20"/>
            <w:szCs w:val="20"/>
            <w:u w:val="single"/>
          </w:rPr>
          <w:t>projekty.miedzynarodowe@lodzkie.pl</w:t>
        </w:r>
      </w:hyperlink>
    </w:p>
    <w:p w14:paraId="3C295B1F" w14:textId="77777777" w:rsidR="0026210A" w:rsidRPr="00314C62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314C62">
        <w:rPr>
          <w:rStyle w:val="FontStyle14"/>
          <w:sz w:val="20"/>
          <w:szCs w:val="20"/>
        </w:rPr>
        <w:t xml:space="preserve">W Wyjeździe mogą wziąć udział wyłącznie </w:t>
      </w:r>
      <w:r w:rsidRPr="00314C62">
        <w:rPr>
          <w:sz w:val="20"/>
          <w:szCs w:val="20"/>
        </w:rPr>
        <w:t xml:space="preserve">przedsiębiorcy (zwani dalej </w:t>
      </w:r>
      <w:r w:rsidRPr="00314C62">
        <w:rPr>
          <w:b/>
          <w:sz w:val="20"/>
          <w:szCs w:val="20"/>
        </w:rPr>
        <w:t>„Beneficjentami”</w:t>
      </w:r>
      <w:r w:rsidRPr="00314C62">
        <w:rPr>
          <w:sz w:val="20"/>
          <w:szCs w:val="20"/>
        </w:rPr>
        <w:t>) reprezentujący sektor mikro, małych i średnich przedsiębiorstw rozumianych zgodnie z Rozporządzeniem Komisji (UE) nr 651/2014 z dnia 17 czerwca 2014 r. uznającym niektóre rodzaje pomocy za zgodne z rynkiem wewnętrznym w zastosowaniu art. 107 i 108 Traktatu, oraz:</w:t>
      </w:r>
    </w:p>
    <w:p w14:paraId="19999AD7" w14:textId="5836D4E3" w:rsidR="0026210A" w:rsidRPr="00314C62" w:rsidRDefault="0026210A" w:rsidP="00CF740A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zarejestrowani i prowadzący działa</w:t>
      </w:r>
      <w:r w:rsidR="00B24BBB" w:rsidRPr="00314C62">
        <w:rPr>
          <w:rStyle w:val="FontStyle14"/>
          <w:sz w:val="20"/>
          <w:szCs w:val="20"/>
        </w:rPr>
        <w:t>lność na dzień podpisania Umowy </w:t>
      </w:r>
      <w:r w:rsidRPr="00314C62">
        <w:rPr>
          <w:rStyle w:val="FontStyle14"/>
          <w:sz w:val="20"/>
          <w:szCs w:val="20"/>
        </w:rPr>
        <w:t>o dofinansowanie (działalność nie zostanie zawieszona do końca trwania wyjazdu),</w:t>
      </w:r>
    </w:p>
    <w:p w14:paraId="34D5F722" w14:textId="4ECA06C7" w:rsidR="0026210A" w:rsidRPr="00314C62" w:rsidRDefault="0026210A" w:rsidP="00CF740A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bCs/>
          <w:iCs/>
          <w:sz w:val="20"/>
          <w:szCs w:val="20"/>
        </w:rPr>
      </w:pPr>
      <w:r w:rsidRPr="00314C62">
        <w:rPr>
          <w:rStyle w:val="FontStyle14"/>
          <w:sz w:val="20"/>
          <w:szCs w:val="20"/>
        </w:rPr>
        <w:t>posiadający siedzibę, filię lub oddział (podmioty podlegające wpisowi do rejestru przedsiębiorców w KRS) na terenie województwa łódzkiego, a w przypadku osób fizycznych – posiadający stałe lub dodatkowe stałe miejsce prowadzenia działalności gospodarczej na terenie województwa łódzkiego i prowadzący</w:t>
      </w:r>
      <w:r w:rsidRPr="00314C62">
        <w:rPr>
          <w:rFonts w:eastAsia="Arial"/>
          <w:sz w:val="20"/>
          <w:szCs w:val="20"/>
        </w:rPr>
        <w:t xml:space="preserve"> działalno</w:t>
      </w:r>
      <w:r w:rsidR="00B24BBB" w:rsidRPr="00314C62">
        <w:rPr>
          <w:rFonts w:eastAsia="Arial"/>
          <w:sz w:val="20"/>
          <w:szCs w:val="20"/>
        </w:rPr>
        <w:t>ść gospodarczą w ramach branży</w:t>
      </w:r>
      <w:r w:rsidR="00B0018C" w:rsidRPr="00314C62">
        <w:rPr>
          <w:rFonts w:eastAsia="Arial"/>
          <w:sz w:val="20"/>
          <w:szCs w:val="20"/>
        </w:rPr>
        <w:t>:</w:t>
      </w:r>
      <w:r w:rsidR="00B24BBB" w:rsidRPr="00314C62">
        <w:rPr>
          <w:rFonts w:eastAsia="Arial"/>
          <w:sz w:val="20"/>
          <w:szCs w:val="20"/>
        </w:rPr>
        <w:t xml:space="preserve"> </w:t>
      </w:r>
      <w:r w:rsidR="00B0018C" w:rsidRPr="00314C62">
        <w:rPr>
          <w:bCs/>
          <w:sz w:val="20"/>
          <w:szCs w:val="20"/>
          <w:lang w:val="es-ES_tradnl"/>
        </w:rPr>
        <w:t>Innowacyjne Rolnictwo i Przetwórstwo Rolno-Spożywcze</w:t>
      </w:r>
      <w:r w:rsidRPr="00314C62">
        <w:rPr>
          <w:sz w:val="20"/>
          <w:szCs w:val="20"/>
        </w:rPr>
        <w:t>.</w:t>
      </w:r>
    </w:p>
    <w:p w14:paraId="3772E898" w14:textId="111529F5" w:rsidR="002F07B0" w:rsidRPr="00314C62" w:rsidRDefault="002F07B0" w:rsidP="002F07B0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314C62">
        <w:rPr>
          <w:rStyle w:val="FontStyle14"/>
          <w:sz w:val="20"/>
          <w:szCs w:val="20"/>
        </w:rPr>
        <w:t>Przedsiębiorcy, którzy brali wcześniej udział w zagranicznych targach lub misjach na terenie Europy organizowanych przez Urząd Marszałkowski Województwa Łódzkiego w ramach projektu pn. „InterEuropa umiędzynarodowienie działalności przedsiębiorstw z województwa łódzkiego poprzez udział w wydarzeniach targowych i ekspansję na rynki europejskie”, są wykluczeni z udziału w niniejszym Wyjeździe i ich zgłoszenia nie będą brane pod uwagę.</w:t>
      </w:r>
    </w:p>
    <w:p w14:paraId="0F76A2B4" w14:textId="0D014879" w:rsidR="0026210A" w:rsidRPr="00314C62" w:rsidRDefault="0026210A" w:rsidP="00CF740A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314C62">
        <w:rPr>
          <w:rStyle w:val="FontStyle14"/>
          <w:bCs/>
          <w:iCs/>
          <w:sz w:val="20"/>
          <w:szCs w:val="20"/>
        </w:rPr>
        <w:t xml:space="preserve">W Wyjeździe </w:t>
      </w:r>
      <w:r w:rsidR="00152CB9" w:rsidRPr="00314C62">
        <w:rPr>
          <w:rStyle w:val="FontStyle14"/>
          <w:bCs/>
          <w:iCs/>
          <w:sz w:val="20"/>
          <w:szCs w:val="20"/>
        </w:rPr>
        <w:t>mo</w:t>
      </w:r>
      <w:r w:rsidR="002F07B0" w:rsidRPr="00314C62">
        <w:rPr>
          <w:rStyle w:val="FontStyle14"/>
          <w:bCs/>
          <w:iCs/>
          <w:sz w:val="20"/>
          <w:szCs w:val="20"/>
        </w:rPr>
        <w:t>że</w:t>
      </w:r>
      <w:r w:rsidR="00152CB9" w:rsidRPr="00314C62">
        <w:rPr>
          <w:rStyle w:val="FontStyle14"/>
          <w:bCs/>
          <w:iCs/>
          <w:sz w:val="20"/>
          <w:szCs w:val="20"/>
        </w:rPr>
        <w:t xml:space="preserve"> wziąć udział </w:t>
      </w:r>
      <w:r w:rsidR="002F07B0" w:rsidRPr="00314C62">
        <w:rPr>
          <w:rStyle w:val="FontStyle14"/>
          <w:bCs/>
          <w:iCs/>
          <w:sz w:val="20"/>
          <w:szCs w:val="20"/>
        </w:rPr>
        <w:t>1</w:t>
      </w:r>
      <w:r w:rsidR="00152CB9" w:rsidRPr="00314C62">
        <w:rPr>
          <w:rStyle w:val="FontStyle14"/>
          <w:bCs/>
          <w:iCs/>
          <w:sz w:val="20"/>
          <w:szCs w:val="20"/>
        </w:rPr>
        <w:t xml:space="preserve"> osob</w:t>
      </w:r>
      <w:r w:rsidR="002F07B0" w:rsidRPr="00314C62">
        <w:rPr>
          <w:rStyle w:val="FontStyle14"/>
          <w:bCs/>
          <w:iCs/>
          <w:sz w:val="20"/>
          <w:szCs w:val="20"/>
        </w:rPr>
        <w:t>a</w:t>
      </w:r>
      <w:r w:rsidR="00152CB9" w:rsidRPr="00314C62">
        <w:rPr>
          <w:rStyle w:val="FontStyle14"/>
          <w:bCs/>
          <w:iCs/>
          <w:sz w:val="20"/>
          <w:szCs w:val="20"/>
        </w:rPr>
        <w:t xml:space="preserve"> reprezentując</w:t>
      </w:r>
      <w:r w:rsidR="002F07B0" w:rsidRPr="00314C62">
        <w:rPr>
          <w:rStyle w:val="FontStyle14"/>
          <w:bCs/>
          <w:iCs/>
          <w:sz w:val="20"/>
          <w:szCs w:val="20"/>
        </w:rPr>
        <w:t>a</w:t>
      </w:r>
      <w:r w:rsidRPr="00314C62">
        <w:rPr>
          <w:rStyle w:val="FontStyle14"/>
          <w:bCs/>
          <w:iCs/>
          <w:sz w:val="20"/>
          <w:szCs w:val="20"/>
        </w:rPr>
        <w:t xml:space="preserve"> Beneficjenta, przez niego wskazan</w:t>
      </w:r>
      <w:r w:rsidR="002F07B0" w:rsidRPr="00314C62">
        <w:rPr>
          <w:rStyle w:val="FontStyle14"/>
          <w:bCs/>
          <w:iCs/>
          <w:sz w:val="20"/>
          <w:szCs w:val="20"/>
        </w:rPr>
        <w:t>a</w:t>
      </w:r>
      <w:r w:rsidRPr="00314C62">
        <w:rPr>
          <w:rStyle w:val="FontStyle14"/>
          <w:bCs/>
          <w:iCs/>
          <w:sz w:val="20"/>
          <w:szCs w:val="20"/>
        </w:rPr>
        <w:t xml:space="preserve">, zwana dalej </w:t>
      </w:r>
      <w:r w:rsidRPr="00314C62">
        <w:rPr>
          <w:rStyle w:val="FontStyle14"/>
          <w:b/>
          <w:bCs/>
          <w:iCs/>
          <w:sz w:val="20"/>
          <w:szCs w:val="20"/>
        </w:rPr>
        <w:t>„Uczestnikiem Wyjazdu”</w:t>
      </w:r>
      <w:r w:rsidR="00577639" w:rsidRPr="00314C62">
        <w:rPr>
          <w:rStyle w:val="FontStyle14"/>
          <w:bCs/>
          <w:iCs/>
          <w:sz w:val="20"/>
          <w:szCs w:val="20"/>
        </w:rPr>
        <w:t>.</w:t>
      </w:r>
    </w:p>
    <w:p w14:paraId="554C9494" w14:textId="77777777" w:rsidR="0026210A" w:rsidRPr="00314C62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Regulamin określa:</w:t>
      </w:r>
    </w:p>
    <w:p w14:paraId="75ECCCA7" w14:textId="77777777" w:rsidR="0026210A" w:rsidRPr="00314C62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cele uczestnictwa w Wyjeździe,</w:t>
      </w:r>
    </w:p>
    <w:p w14:paraId="1874092C" w14:textId="77777777" w:rsidR="0026210A" w:rsidRPr="00314C62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koszty udziału w Wyjeździe,</w:t>
      </w:r>
    </w:p>
    <w:p w14:paraId="3690A30B" w14:textId="77777777" w:rsidR="0026210A" w:rsidRPr="00314C62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zobowiązania Beneficjentów i Uczestników Wyjazdu.</w:t>
      </w:r>
    </w:p>
    <w:p w14:paraId="0E761DDA" w14:textId="77777777" w:rsidR="00E46552" w:rsidRPr="00314C62" w:rsidRDefault="00E46552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</w:p>
    <w:p w14:paraId="5C49DD99" w14:textId="56FBA1AC" w:rsidR="006C7BAA" w:rsidRPr="00314C62" w:rsidRDefault="0026210A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 xml:space="preserve">§ 3 </w:t>
      </w:r>
    </w:p>
    <w:p w14:paraId="52D78283" w14:textId="77777777" w:rsidR="00E46552" w:rsidRPr="00314C62" w:rsidRDefault="0026210A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Cele uczestnictwa</w:t>
      </w:r>
    </w:p>
    <w:p w14:paraId="1C0A5C8C" w14:textId="30B6C05F" w:rsidR="0026210A" w:rsidRPr="00314C62" w:rsidRDefault="00E46552" w:rsidP="00CF740A">
      <w:pPr>
        <w:pStyle w:val="Style1"/>
        <w:widowControl/>
        <w:spacing w:line="360" w:lineRule="auto"/>
        <w:ind w:left="269"/>
        <w:jc w:val="left"/>
        <w:rPr>
          <w:b/>
          <w:bCs/>
          <w:sz w:val="20"/>
          <w:szCs w:val="20"/>
        </w:rPr>
      </w:pPr>
      <w:r w:rsidRPr="00314C62">
        <w:rPr>
          <w:sz w:val="20"/>
          <w:szCs w:val="20"/>
        </w:rPr>
        <w:t>C</w:t>
      </w:r>
      <w:r w:rsidR="0026210A" w:rsidRPr="00314C62">
        <w:rPr>
          <w:sz w:val="20"/>
          <w:szCs w:val="20"/>
        </w:rPr>
        <w:t>elem udziału w Wyjeździe jest:</w:t>
      </w:r>
    </w:p>
    <w:p w14:paraId="548D2B0B" w14:textId="77777777" w:rsidR="0026210A" w:rsidRPr="00314C62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46B92A13" w14:textId="77777777" w:rsidR="0026210A" w:rsidRPr="00314C62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lastRenderedPageBreak/>
        <w:t>podniesienie konkurencyjności MŚP poprzez zapewnienie dostępu do zagranicznych konsumentów oraz inwestorów;</w:t>
      </w:r>
    </w:p>
    <w:p w14:paraId="488FF604" w14:textId="77777777" w:rsidR="0026210A" w:rsidRPr="00314C62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43EFCED5" w14:textId="6C088760" w:rsidR="006C7BAA" w:rsidRPr="00314C62" w:rsidRDefault="0026210A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 xml:space="preserve">§ 4 </w:t>
      </w:r>
    </w:p>
    <w:p w14:paraId="38FB0432" w14:textId="470FCB1C" w:rsidR="0026210A" w:rsidRPr="00314C62" w:rsidRDefault="0026210A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Koszty udziału w Wyjeździe</w:t>
      </w:r>
    </w:p>
    <w:p w14:paraId="74004E5D" w14:textId="02C0F86C" w:rsidR="00E6573E" w:rsidRPr="00314C62" w:rsidRDefault="0026210A" w:rsidP="00CF740A">
      <w:pPr>
        <w:pStyle w:val="Style1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314C62">
        <w:rPr>
          <w:rStyle w:val="FontStyle12"/>
          <w:b w:val="0"/>
          <w:sz w:val="20"/>
          <w:szCs w:val="20"/>
        </w:rPr>
        <w:t xml:space="preserve">Wysokość dofinansowania udziału w Wyjeździe dotyczy jednego Beneficjenta i została określona </w:t>
      </w:r>
      <w:r w:rsidR="003D6359" w:rsidRPr="00314C62">
        <w:rPr>
          <w:rStyle w:val="FontStyle12"/>
          <w:b w:val="0"/>
          <w:sz w:val="20"/>
          <w:szCs w:val="20"/>
        </w:rPr>
        <w:br/>
      </w:r>
      <w:r w:rsidRPr="00314C62">
        <w:rPr>
          <w:rStyle w:val="FontStyle12"/>
          <w:b w:val="0"/>
          <w:sz w:val="20"/>
          <w:szCs w:val="20"/>
        </w:rPr>
        <w:t xml:space="preserve">w § 1 Umowy o dofinansowanie. </w:t>
      </w:r>
    </w:p>
    <w:p w14:paraId="73D3116D" w14:textId="003973BB" w:rsidR="0026210A" w:rsidRPr="00314C62" w:rsidRDefault="0026210A" w:rsidP="006B438D">
      <w:pPr>
        <w:widowControl/>
        <w:autoSpaceDE/>
        <w:autoSpaceDN/>
        <w:adjustRightInd/>
        <w:spacing w:before="240" w:line="360" w:lineRule="auto"/>
        <w:jc w:val="center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§ 5</w:t>
      </w:r>
    </w:p>
    <w:p w14:paraId="03506A31" w14:textId="7ED05087" w:rsidR="0026210A" w:rsidRPr="00314C62" w:rsidRDefault="0026210A" w:rsidP="006B438D">
      <w:pPr>
        <w:pStyle w:val="Style1"/>
        <w:widowControl/>
        <w:spacing w:line="360" w:lineRule="auto"/>
        <w:rPr>
          <w:rStyle w:val="FontStyle14"/>
          <w:b/>
          <w:sz w:val="20"/>
          <w:szCs w:val="20"/>
        </w:rPr>
      </w:pPr>
      <w:r w:rsidRPr="00314C62">
        <w:rPr>
          <w:rStyle w:val="FontStyle14"/>
          <w:b/>
          <w:sz w:val="20"/>
          <w:szCs w:val="20"/>
        </w:rPr>
        <w:t>Zobowiązania Beneficjentów i Uczestników Wyjazdu</w:t>
      </w:r>
    </w:p>
    <w:p w14:paraId="18AE378B" w14:textId="77777777" w:rsidR="006B438D" w:rsidRPr="00314C62" w:rsidRDefault="006B438D" w:rsidP="006B438D">
      <w:pPr>
        <w:pStyle w:val="Style1"/>
        <w:widowControl/>
        <w:spacing w:line="240" w:lineRule="auto"/>
        <w:rPr>
          <w:rStyle w:val="FontStyle14"/>
          <w:b/>
          <w:sz w:val="12"/>
          <w:szCs w:val="12"/>
        </w:rPr>
      </w:pPr>
    </w:p>
    <w:p w14:paraId="278D7E0C" w14:textId="77777777" w:rsidR="002E2652" w:rsidRPr="00314C62" w:rsidRDefault="002E2652" w:rsidP="002E2652">
      <w:pPr>
        <w:pStyle w:val="Style4"/>
        <w:widowControl/>
        <w:numPr>
          <w:ilvl w:val="0"/>
          <w:numId w:val="8"/>
        </w:numPr>
        <w:spacing w:line="360" w:lineRule="auto"/>
        <w:jc w:val="both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7A296407" w14:textId="77777777" w:rsidR="002E2652" w:rsidRPr="00314C62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przestrzegania niniejszego Regulaminu i Umowy o dofinansowanie;</w:t>
      </w:r>
    </w:p>
    <w:p w14:paraId="20EF604C" w14:textId="77777777" w:rsidR="002E2652" w:rsidRPr="00314C62" w:rsidRDefault="002E2652" w:rsidP="002E2652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Fonts w:eastAsia="Arial"/>
          <w:sz w:val="20"/>
          <w:szCs w:val="20"/>
        </w:rPr>
      </w:pPr>
      <w:r w:rsidRPr="00314C62">
        <w:rPr>
          <w:rFonts w:eastAsia="Arial"/>
          <w:sz w:val="20"/>
          <w:szCs w:val="20"/>
        </w:rPr>
        <w:t>udziału we wszystkich wydarzeniach o charakterze biznesowym organizowanych w ramach Wyjazdu;</w:t>
      </w:r>
    </w:p>
    <w:p w14:paraId="1A4E11E9" w14:textId="77777777" w:rsidR="002E2652" w:rsidRPr="00314C62" w:rsidRDefault="002E2652" w:rsidP="002E2652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Style w:val="FontStyle14"/>
          <w:rFonts w:eastAsia="Arial"/>
          <w:sz w:val="20"/>
          <w:szCs w:val="20"/>
        </w:rPr>
      </w:pPr>
      <w:r w:rsidRPr="00314C62">
        <w:rPr>
          <w:rFonts w:eastAsia="Arial"/>
          <w:sz w:val="20"/>
          <w:szCs w:val="20"/>
        </w:rPr>
        <w:t>godnego reprezentowania Organizatora Wyjazdu, z poszanowaniem praw i zwyczajów kraju docelowego;</w:t>
      </w:r>
    </w:p>
    <w:p w14:paraId="4011EA5E" w14:textId="77777777" w:rsidR="002E2652" w:rsidRPr="00314C62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 xml:space="preserve">zwrotu kosztów poniesionych przez Województwo Łódzkie związanych z uczestnictwem w Wyjeździe w przypadku niewywiązania się przez Beneficjenta lub Uczestnika Wyjazdu </w:t>
      </w:r>
      <w:r w:rsidRPr="00314C62">
        <w:rPr>
          <w:rStyle w:val="FontStyle14"/>
          <w:sz w:val="20"/>
          <w:szCs w:val="20"/>
        </w:rPr>
        <w:br/>
        <w:t>z obowiązków określonych w niniejszym Regulaminie i Umowie o dofinansowanie;</w:t>
      </w:r>
    </w:p>
    <w:p w14:paraId="0A58E002" w14:textId="77777777" w:rsidR="002E2652" w:rsidRPr="00314C62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złożenia wszystkich wymaganych oświadczeń, określonych w Umowie o dofinansowanie wraz z załącznikami;</w:t>
      </w:r>
    </w:p>
    <w:p w14:paraId="0E9667A0" w14:textId="5B3EE1D0" w:rsidR="002E2652" w:rsidRPr="00314C62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314C62">
        <w:rPr>
          <w:rStyle w:val="FontStyle14"/>
          <w:sz w:val="20"/>
          <w:szCs w:val="20"/>
        </w:rPr>
        <w:t>przekazywania wszelkich innych, niezbędnych i wymaganych materiałów Organizatorowi Wyjazdu.</w:t>
      </w:r>
    </w:p>
    <w:p w14:paraId="522C91AF" w14:textId="5AA7ABEF" w:rsidR="0026210A" w:rsidRPr="00314C62" w:rsidRDefault="00F80428" w:rsidP="0085776F">
      <w:pPr>
        <w:widowControl/>
        <w:spacing w:line="360" w:lineRule="auto"/>
        <w:jc w:val="center"/>
        <w:rPr>
          <w:rStyle w:val="FontStyle12"/>
          <w:bCs w:val="0"/>
          <w:sz w:val="20"/>
          <w:szCs w:val="20"/>
        </w:rPr>
      </w:pPr>
      <w:r w:rsidRPr="00314C62">
        <w:rPr>
          <w:rStyle w:val="FontStyle12"/>
          <w:bCs w:val="0"/>
          <w:sz w:val="20"/>
          <w:szCs w:val="20"/>
        </w:rPr>
        <w:t>§ 6</w:t>
      </w:r>
    </w:p>
    <w:p w14:paraId="12DDD433" w14:textId="77777777" w:rsidR="0026210A" w:rsidRPr="00314C62" w:rsidRDefault="0026210A" w:rsidP="00CF740A">
      <w:pPr>
        <w:pStyle w:val="Style3"/>
        <w:widowControl/>
        <w:spacing w:after="240"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314C62">
        <w:rPr>
          <w:rStyle w:val="FontStyle12"/>
          <w:sz w:val="20"/>
          <w:szCs w:val="20"/>
        </w:rPr>
        <w:t>Przetwarzanie danych osobowych</w:t>
      </w:r>
    </w:p>
    <w:p w14:paraId="0EF9BF05" w14:textId="4D8406A4" w:rsidR="00DB79D0" w:rsidRPr="00314C62" w:rsidRDefault="00DB79D0" w:rsidP="00CF74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314C62">
        <w:rPr>
          <w:rStyle w:val="FontStyle12"/>
          <w:b w:val="0"/>
          <w:sz w:val="20"/>
          <w:szCs w:val="20"/>
        </w:rPr>
        <w:t>Administrator danych:</w:t>
      </w:r>
      <w:r w:rsidRPr="00314C62">
        <w:rPr>
          <w:rStyle w:val="FontStyle12"/>
          <w:sz w:val="20"/>
          <w:szCs w:val="20"/>
        </w:rPr>
        <w:t xml:space="preserve"> </w:t>
      </w:r>
      <w:r w:rsidRPr="00314C62">
        <w:rPr>
          <w:rFonts w:cs="Arial"/>
          <w:sz w:val="20"/>
          <w:szCs w:val="20"/>
        </w:rPr>
        <w:t xml:space="preserve">Zarząd Województwa Łódzkiego z siedzibą w Łodzi, al. Piłsudskiego 8, 90 - 051 Łódź, tel.: 42 663 30 00, e-mail: </w:t>
      </w:r>
      <w:hyperlink r:id="rId9" w:history="1">
        <w:r w:rsidRPr="00314C62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</w:p>
    <w:p w14:paraId="1E21E67B" w14:textId="77777777" w:rsidR="00DB79D0" w:rsidRPr="00314C62" w:rsidRDefault="00DB79D0" w:rsidP="00CF74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 xml:space="preserve">Dane kontaktowe Inspektora ochrony danych:  adres e-mail: </w:t>
      </w:r>
      <w:hyperlink r:id="rId10" w:history="1">
        <w:r w:rsidRPr="00314C62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314C62">
        <w:rPr>
          <w:rFonts w:cs="Arial"/>
          <w:sz w:val="20"/>
          <w:szCs w:val="20"/>
        </w:rPr>
        <w:t xml:space="preserve"> lub adres siedziby administratora.</w:t>
      </w:r>
    </w:p>
    <w:p w14:paraId="724EB925" w14:textId="3DA925ED" w:rsidR="00E6573E" w:rsidRPr="00314C62" w:rsidRDefault="00DB79D0" w:rsidP="00EE6F2D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 xml:space="preserve">Podanie danych jest warunkiem </w:t>
      </w:r>
      <w:r w:rsidR="006B438D" w:rsidRPr="00314C62">
        <w:rPr>
          <w:rFonts w:cs="Arial"/>
          <w:sz w:val="20"/>
          <w:szCs w:val="20"/>
        </w:rPr>
        <w:t>udziału w  Wyjeździe</w:t>
      </w:r>
      <w:r w:rsidRPr="00314C62">
        <w:rPr>
          <w:rFonts w:cs="Arial"/>
          <w:sz w:val="20"/>
          <w:szCs w:val="20"/>
        </w:rPr>
        <w:t>. Niepodanie danych skutkuje brakiem możliwości wzięcia w ni</w:t>
      </w:r>
      <w:r w:rsidR="006B438D" w:rsidRPr="00314C62">
        <w:rPr>
          <w:rFonts w:cs="Arial"/>
          <w:sz w:val="20"/>
          <w:szCs w:val="20"/>
        </w:rPr>
        <w:t>m</w:t>
      </w:r>
      <w:r w:rsidRPr="00314C62">
        <w:rPr>
          <w:rFonts w:cs="Arial"/>
          <w:sz w:val="20"/>
          <w:szCs w:val="20"/>
        </w:rPr>
        <w:t xml:space="preserve"> udziału. W przypadku braku wyrażenia zgody na </w:t>
      </w:r>
      <w:r w:rsidR="001D5374" w:rsidRPr="00314C62">
        <w:rPr>
          <w:rFonts w:cs="Arial"/>
          <w:sz w:val="20"/>
          <w:szCs w:val="20"/>
        </w:rPr>
        <w:t>promowanie</w:t>
      </w:r>
      <w:r w:rsidR="006B438D" w:rsidRPr="00314C62">
        <w:rPr>
          <w:rFonts w:cs="Arial"/>
          <w:sz w:val="20"/>
          <w:szCs w:val="20"/>
        </w:rPr>
        <w:t xml:space="preserve"> wydarzenia poprzez</w:t>
      </w:r>
      <w:r w:rsidR="001641F4" w:rsidRPr="00314C62">
        <w:rPr>
          <w:rFonts w:cs="Arial"/>
          <w:sz w:val="20"/>
          <w:szCs w:val="20"/>
        </w:rPr>
        <w:t xml:space="preserve"> publikację zdjęć i materiałów w</w:t>
      </w:r>
      <w:r w:rsidR="006B438D" w:rsidRPr="00314C62">
        <w:rPr>
          <w:rFonts w:cs="Arial"/>
          <w:sz w:val="20"/>
          <w:szCs w:val="20"/>
        </w:rPr>
        <w:t>ideo w mediach społecznościowych Województwa Łódzkiego, dane nie będą wykorzystywane w tym celu.</w:t>
      </w:r>
    </w:p>
    <w:p w14:paraId="4875AEDD" w14:textId="79CFACEB" w:rsidR="00DB79D0" w:rsidRPr="00314C62" w:rsidRDefault="00DB79D0" w:rsidP="00CF740A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314C62">
        <w:rPr>
          <w:rStyle w:val="FontStyle12"/>
          <w:b w:val="0"/>
          <w:sz w:val="20"/>
          <w:szCs w:val="20"/>
        </w:rPr>
        <w:t xml:space="preserve">Dane osobowe przetwarzane będą w celu i na podstawie: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  <w:gridCol w:w="70"/>
        <w:gridCol w:w="3048"/>
      </w:tblGrid>
      <w:tr w:rsidR="00540D26" w14:paraId="1A2E1DC2" w14:textId="77777777" w:rsidTr="00540D2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3C61" w14:textId="77777777" w:rsidR="00540D26" w:rsidRDefault="00540D2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1A65" w14:textId="77777777" w:rsidR="00540D26" w:rsidRDefault="00540D2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Podstawa prawna przetwarzania danych </w:t>
            </w:r>
            <w:r>
              <w:rPr>
                <w:b/>
                <w:bCs/>
                <w:sz w:val="20"/>
                <w:szCs w:val="20"/>
              </w:rPr>
              <w:lastRenderedPageBreak/>
              <w:t>Beneficjenta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687A3" w14:textId="77777777" w:rsidR="00540D26" w:rsidRDefault="00540D26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Podstawa prawna przetwarzania danych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Uczestnik Wyjazdu </w:t>
            </w:r>
          </w:p>
        </w:tc>
      </w:tr>
      <w:tr w:rsidR="00540D26" w14:paraId="54A7186B" w14:textId="77777777" w:rsidTr="00540D2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4F06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udział w misji gospodarczej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982E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art. 6 ust. 1 lit. e RODO w zw. z ustawą z dnia 28 kwietnia 2022 r. o zasadach realizacji zadań finansowanych ze środków europejskich w perspektywie finansowej 2021-2027, ustawą z dnia 5 czerwca 1998 r. o samorządzie województwa </w:t>
            </w:r>
          </w:p>
        </w:tc>
      </w:tr>
      <w:tr w:rsidR="00540D26" w14:paraId="0E61E341" w14:textId="77777777" w:rsidTr="00540D26">
        <w:trPr>
          <w:trHeight w:val="12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9671" w14:textId="77777777" w:rsidR="00540D26" w:rsidRDefault="00540D26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udzielenia pomocy publicznej </w:t>
            </w:r>
            <w:r>
              <w:rPr>
                <w:rFonts w:cs="Arial"/>
                <w:i/>
                <w:sz w:val="20"/>
                <w:szCs w:val="20"/>
              </w:rPr>
              <w:t>de minimis</w:t>
            </w:r>
            <w:r>
              <w:rPr>
                <w:rFonts w:cs="Arial"/>
                <w:sz w:val="20"/>
                <w:szCs w:val="20"/>
              </w:rPr>
              <w:t xml:space="preserve"> poprzez umożliwienie </w:t>
            </w:r>
          </w:p>
          <w:p w14:paraId="79783128" w14:textId="77777777" w:rsidR="00540D26" w:rsidRDefault="00540D26">
            <w:pPr>
              <w:pStyle w:val="Tekstkomentarza"/>
              <w:spacing w:line="360" w:lineRule="auto"/>
            </w:pPr>
            <w:r>
              <w:t xml:space="preserve">udziału w misji gospodarczej 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D002" w14:textId="77777777" w:rsidR="00540D26" w:rsidRDefault="00540D26">
            <w:pPr>
              <w:pStyle w:val="Tekstkomentarza"/>
              <w:spacing w:line="360" w:lineRule="auto"/>
            </w:pPr>
            <w:r>
              <w:t>art. 6 ust. 1 lit. c i e RODO w zw. z ustawą z dnia 30 kwietnia 2004 r. o postępowaniu w sprawach dotyczących pomocy publicznej oraz art. 107 i 108 Traktatu o funkcjonowaniu Unii Europejskiej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9598" w14:textId="77777777" w:rsidR="00540D26" w:rsidRDefault="00540D26">
            <w:pPr>
              <w:pStyle w:val="Tekstkomentarza"/>
              <w:spacing w:line="360" w:lineRule="auto"/>
            </w:pPr>
          </w:p>
        </w:tc>
      </w:tr>
      <w:tr w:rsidR="00540D26" w14:paraId="638516D0" w14:textId="77777777" w:rsidTr="00540D26">
        <w:trPr>
          <w:trHeight w:val="130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F1FA" w14:textId="77777777" w:rsidR="00540D26" w:rsidRDefault="00540D26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podpisania umowy o dofinansowanie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AFAF5" w14:textId="77777777" w:rsidR="00540D26" w:rsidRDefault="00540D26">
            <w:pPr>
              <w:pStyle w:val="Tekstkomentarza"/>
              <w:spacing w:line="360" w:lineRule="auto"/>
            </w:pPr>
            <w:r>
              <w:t>art. 6 ust. 1 lit. b RODO w stosunku do strony umowy (jeśli stroną umowy jest osoba fizyczna)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5B80" w14:textId="77777777" w:rsidR="00540D26" w:rsidRDefault="00540D26">
            <w:pPr>
              <w:pStyle w:val="Tekstkomentarza"/>
              <w:spacing w:line="360" w:lineRule="auto"/>
            </w:pPr>
            <w:r>
              <w:t>Nie dotyczy</w:t>
            </w:r>
          </w:p>
        </w:tc>
      </w:tr>
      <w:tr w:rsidR="00540D26" w14:paraId="7BA176E0" w14:textId="77777777" w:rsidTr="00540D26">
        <w:trPr>
          <w:trHeight w:val="15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1730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sporządzania dokumentacji, prowadzenie sprawozdawczości z projektu oraz udostępnianie dokumentacji do audytu i kontroli 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35F2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art. 6 ust. 1 lit. c RODO w zw. z ustawą z dnia 28 kwietnia 2022 r. o zasadach realizacji zadań finansowanych ze środków europejskich w perspektywie finansowej 2021-2027</w:t>
            </w:r>
          </w:p>
        </w:tc>
      </w:tr>
      <w:tr w:rsidR="00540D26" w14:paraId="1D6ABEBD" w14:textId="77777777" w:rsidTr="00540D26">
        <w:trPr>
          <w:trHeight w:val="73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7A24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A034" w14:textId="77777777" w:rsidR="00540D26" w:rsidRDefault="00540D26">
            <w:pPr>
              <w:pStyle w:val="Tekstkomentarza"/>
              <w:spacing w:line="360" w:lineRule="auto"/>
            </w:pPr>
            <w:r>
              <w:t>art. 6 ust. 1 lit. c RODO w zw. z ustawą z dnia 14 lipca 1983 r. o narodowym zasobie archiwalnym i archiwach</w:t>
            </w:r>
          </w:p>
        </w:tc>
      </w:tr>
      <w:tr w:rsidR="00540D26" w14:paraId="0DC32227" w14:textId="77777777" w:rsidTr="00540D26">
        <w:trPr>
          <w:trHeight w:val="261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15F4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promowania wydarzenia poprzez publikację zdjęć </w:t>
            </w:r>
            <w:r>
              <w:rPr>
                <w:sz w:val="20"/>
                <w:szCs w:val="20"/>
              </w:rPr>
              <w:br/>
              <w:t>i materiałów wideo w mediach społecznościowych Województwa Łódzkiego</w:t>
            </w:r>
          </w:p>
          <w:p w14:paraId="3A6AFB72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(profile na Facebooku, LinkedIn oraz Instagramie) oraz na stronie internetowej Województwa Łódzkiego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1B08" w14:textId="77777777" w:rsidR="00540D26" w:rsidRDefault="00540D26">
            <w:pPr>
              <w:pStyle w:val="Tekstkomentarza"/>
              <w:spacing w:line="360" w:lineRule="auto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DADA" w14:textId="77777777" w:rsidR="00540D26" w:rsidRDefault="00540D26">
            <w:pPr>
              <w:pStyle w:val="Tekstkomentarza"/>
              <w:spacing w:line="360" w:lineRule="auto"/>
            </w:pPr>
            <w:r>
              <w:t xml:space="preserve">art. 6 ust. 1 lit. a RODO w zw. art. 81 z ustawą z dnia 4 lutego 1994 r. o prawach autorskich i prawach pokrewnych </w:t>
            </w:r>
          </w:p>
          <w:p w14:paraId="13D2819D" w14:textId="77777777" w:rsidR="00540D26" w:rsidRDefault="00540D26">
            <w:pPr>
              <w:pStyle w:val="Tekstkomentarza"/>
              <w:spacing w:line="360" w:lineRule="auto"/>
              <w:rPr>
                <w:b/>
                <w:bCs/>
              </w:rPr>
            </w:pPr>
          </w:p>
        </w:tc>
      </w:tr>
      <w:tr w:rsidR="00540D26" w14:paraId="0227AC33" w14:textId="77777777" w:rsidTr="00540D26">
        <w:trPr>
          <w:trHeight w:val="163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FBE7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7633" w14:textId="77777777" w:rsidR="00540D26" w:rsidRDefault="00540D26">
            <w:pPr>
              <w:pStyle w:val="Tekstkomentarza"/>
              <w:spacing w:line="360" w:lineRule="auto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85F3" w14:textId="77777777" w:rsidR="00540D26" w:rsidRDefault="00540D26">
            <w:pPr>
              <w:pStyle w:val="Tekstkomentarza"/>
              <w:spacing w:line="360" w:lineRule="auto"/>
            </w:pPr>
            <w:r>
              <w:t xml:space="preserve">art. 9 ust. 2 lit. g RODO </w:t>
            </w:r>
            <w:r>
              <w:br/>
              <w:t>w zw. z ustawą z dnia 19 lipca 2019 r. o zapewnieniu dostępności osobom ze szczególnym potrzebami</w:t>
            </w:r>
          </w:p>
        </w:tc>
      </w:tr>
      <w:tr w:rsidR="00540D26" w14:paraId="4F59B423" w14:textId="77777777" w:rsidTr="00540D26">
        <w:trPr>
          <w:trHeight w:val="23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C9BD" w14:textId="77777777" w:rsidR="00540D26" w:rsidRDefault="00540D2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przekazanie danych do organizatora targów w przypadku konieczności wydawania imiennych wejściówek (transfer danych osobowych poza Europejski Obszar Gospodarczy – jeśli będzie miało zastosowanie)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2DC1" w14:textId="77777777" w:rsidR="00540D26" w:rsidRDefault="00540D26">
            <w:pPr>
              <w:pStyle w:val="Tekstkomentarza"/>
              <w:spacing w:line="360" w:lineRule="auto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2AA5" w14:textId="77777777" w:rsidR="00540D26" w:rsidRDefault="00540D26">
            <w:pPr>
              <w:pStyle w:val="Tekstkomentarza"/>
              <w:spacing w:line="360" w:lineRule="auto"/>
            </w:pPr>
            <w:r>
              <w:rPr>
                <w:rFonts w:eastAsiaTheme="minorEastAsia"/>
              </w:rPr>
              <w:t>art. 45 RODO przekazanie danych osobowych do Wielkiej Brytanii odbywa się na podstawie: Decyzji wykonawczej Komisji (UE) 2025/2574 z dnia 19 grudnia 2025 r. zmieniającą decyzję wykonawczą Komisji (UE) 2021/1772 na podstawie Rozporządzenia Parlamentu Europejskiego i Rady (UE) 2016/679, stwierdzającej odpowiedni stopień ochrony danych osobowych przez Zjednoczone Królestwo</w:t>
            </w:r>
          </w:p>
        </w:tc>
      </w:tr>
    </w:tbl>
    <w:p w14:paraId="3C2A5E67" w14:textId="33901B2C" w:rsidR="00DB79D0" w:rsidRPr="00314C62" w:rsidRDefault="00DB79D0" w:rsidP="00CF740A">
      <w:pPr>
        <w:pStyle w:val="Tekstpodstawowy2"/>
        <w:numPr>
          <w:ilvl w:val="0"/>
          <w:numId w:val="9"/>
        </w:numPr>
        <w:tabs>
          <w:tab w:val="left" w:pos="284"/>
        </w:tabs>
        <w:spacing w:before="240"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>Dane będą przechowywane:</w:t>
      </w:r>
    </w:p>
    <w:p w14:paraId="407467FD" w14:textId="1B9514DD" w:rsidR="00DB79D0" w:rsidRPr="00314C62" w:rsidRDefault="00DB79D0" w:rsidP="00CF740A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>przez okres 10 lat od dnia 31 grudnia roku, w którym zostanie złożone zestawienia wydatków do Komisji Europejskiej, w którym ujęto ostateczne wydatki dotyczące płatności końcowej w ramach projektu współfinansowanego ze środków programu Fundusze Europejskie dla Łódzkiego 2021-2027,</w:t>
      </w:r>
    </w:p>
    <w:p w14:paraId="4CC63531" w14:textId="77777777" w:rsidR="00DB79D0" w:rsidRPr="00314C62" w:rsidRDefault="00DB79D0" w:rsidP="00CF740A">
      <w:pPr>
        <w:pStyle w:val="Style3"/>
        <w:widowControl/>
        <w:numPr>
          <w:ilvl w:val="0"/>
          <w:numId w:val="10"/>
        </w:numPr>
        <w:spacing w:line="360" w:lineRule="auto"/>
        <w:jc w:val="both"/>
        <w:rPr>
          <w:b/>
          <w:bCs/>
          <w:sz w:val="20"/>
          <w:szCs w:val="20"/>
        </w:rPr>
      </w:pPr>
      <w:r w:rsidRPr="00314C62">
        <w:rPr>
          <w:sz w:val="20"/>
          <w:szCs w:val="20"/>
        </w:rPr>
        <w:t xml:space="preserve">nie dłużej niż jest to niezbędne do realizacji celów przetwarzania (okres upublicznienia danych na stronie internetowej i w mediach społecznościowych Województwa Łódzkiego – 2 lata) lub do momentu wycofania zgody  </w:t>
      </w:r>
    </w:p>
    <w:p w14:paraId="6AF3824C" w14:textId="77777777" w:rsidR="00DB79D0" w:rsidRPr="00314C62" w:rsidRDefault="00DB79D0" w:rsidP="00CF740A">
      <w:pPr>
        <w:pStyle w:val="Style3"/>
        <w:widowControl/>
        <w:numPr>
          <w:ilvl w:val="0"/>
          <w:numId w:val="9"/>
        </w:numPr>
        <w:spacing w:line="360" w:lineRule="auto"/>
        <w:jc w:val="both"/>
        <w:rPr>
          <w:rStyle w:val="FontStyle12"/>
          <w:sz w:val="20"/>
          <w:szCs w:val="20"/>
        </w:rPr>
      </w:pPr>
      <w:r w:rsidRPr="00314C62">
        <w:rPr>
          <w:rStyle w:val="FontStyle12"/>
          <w:b w:val="0"/>
          <w:bCs w:val="0"/>
          <w:sz w:val="20"/>
          <w:szCs w:val="20"/>
        </w:rPr>
        <w:t xml:space="preserve">Odbiorcami / kategoriami odbiorców danych osobowych będą: </w:t>
      </w:r>
    </w:p>
    <w:p w14:paraId="1ADA9439" w14:textId="4B485747" w:rsidR="00DB79D0" w:rsidRPr="00756BF4" w:rsidRDefault="00DB79D0" w:rsidP="00CF740A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 w:rsidRPr="00314C62">
        <w:rPr>
          <w:rStyle w:val="FontStyle12"/>
          <w:b w:val="0"/>
          <w:bCs w:val="0"/>
          <w:sz w:val="20"/>
          <w:szCs w:val="20"/>
        </w:rPr>
        <w:t xml:space="preserve">Wykonawca realizujący zadanie związane z uczestnictwem w </w:t>
      </w:r>
      <w:r w:rsidR="00A4788D" w:rsidRPr="00314C62">
        <w:rPr>
          <w:rStyle w:val="FontStyle12"/>
          <w:b w:val="0"/>
          <w:bCs w:val="0"/>
          <w:sz w:val="20"/>
          <w:szCs w:val="20"/>
        </w:rPr>
        <w:t>Misji</w:t>
      </w:r>
      <w:r w:rsidRPr="00314C62">
        <w:rPr>
          <w:rStyle w:val="FontStyle12"/>
          <w:b w:val="0"/>
          <w:bCs w:val="0"/>
          <w:sz w:val="20"/>
          <w:szCs w:val="20"/>
        </w:rPr>
        <w:t>,</w:t>
      </w:r>
    </w:p>
    <w:p w14:paraId="31491A95" w14:textId="3531F761" w:rsidR="00756BF4" w:rsidRPr="00756BF4" w:rsidRDefault="00756BF4" w:rsidP="00756BF4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>organizator targów (jeśli wymagane jest podanie danych uczestników – imienne wejściówki),</w:t>
      </w:r>
    </w:p>
    <w:p w14:paraId="7CFAF30C" w14:textId="77777777" w:rsidR="00DB79D0" w:rsidRPr="00314C62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4" w:name="_Hlk186719720"/>
      <w:r w:rsidRPr="00314C62">
        <w:rPr>
          <w:rFonts w:cs="Arial"/>
          <w:sz w:val="20"/>
          <w:szCs w:val="20"/>
        </w:rPr>
        <w:t>Urząd Ochrony Konkurencji i Konsumentów,</w:t>
      </w:r>
    </w:p>
    <w:bookmarkEnd w:id="4"/>
    <w:p w14:paraId="424B2099" w14:textId="77777777" w:rsidR="00DB79D0" w:rsidRPr="00314C62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572E768E" w14:textId="4B9E03E2" w:rsidR="00DB79D0" w:rsidRPr="00314C62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>inne podmioty upoważnione na podstawie przepisów prawa, w tym osoby wnioskujące o udzielenie informacji publicznej,</w:t>
      </w:r>
    </w:p>
    <w:p w14:paraId="2C8711C9" w14:textId="77777777" w:rsidR="00DB79D0" w:rsidRPr="00314C62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314C62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54C20A95" w14:textId="77777777" w:rsidR="00DB79D0" w:rsidRPr="00314C62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t xml:space="preserve">Meta Platforms Inc. będąca właścicielem portalu Facebook oraz Instagram, której zasady przetwarzania danych użytkowników zawiera  regulamin dostępny pod adresem: </w:t>
      </w:r>
      <w:hyperlink r:id="rId11" w:history="1">
        <w:r w:rsidRPr="00314C62">
          <w:rPr>
            <w:rStyle w:val="Hipercze"/>
            <w:rFonts w:cs="Arial"/>
            <w:bCs/>
            <w:color w:val="auto"/>
            <w:sz w:val="20"/>
            <w:szCs w:val="20"/>
          </w:rPr>
          <w:t>https://www.facebook.com/help/203805466323736?helpref=faq_content</w:t>
        </w:r>
      </w:hyperlink>
      <w:r w:rsidRPr="00314C62">
        <w:rPr>
          <w:rFonts w:cs="Arial"/>
          <w:bCs/>
          <w:sz w:val="20"/>
          <w:szCs w:val="20"/>
        </w:rPr>
        <w:t xml:space="preserve">.  </w:t>
      </w:r>
      <w:hyperlink r:id="rId12" w:history="1">
        <w:r w:rsidRPr="00314C62">
          <w:rPr>
            <w:rStyle w:val="Hipercze"/>
            <w:rFonts w:cs="Arial"/>
            <w:bCs/>
            <w:color w:val="auto"/>
            <w:sz w:val="20"/>
            <w:szCs w:val="20"/>
          </w:rPr>
          <w:t>https://www.facebook.com/privacy/policy/?locale=pl_PL</w:t>
        </w:r>
      </w:hyperlink>
      <w:r w:rsidRPr="00314C62">
        <w:rPr>
          <w:rFonts w:cs="Arial"/>
          <w:bCs/>
          <w:sz w:val="20"/>
          <w:szCs w:val="20"/>
        </w:rPr>
        <w:t xml:space="preserve"> </w:t>
      </w:r>
      <w:r w:rsidRPr="00314C62" w:rsidDel="00B43894">
        <w:rPr>
          <w:rFonts w:cs="Arial"/>
          <w:bCs/>
          <w:sz w:val="20"/>
          <w:szCs w:val="20"/>
        </w:rPr>
        <w:t xml:space="preserve"> </w:t>
      </w:r>
    </w:p>
    <w:p w14:paraId="331CE9AB" w14:textId="77777777" w:rsidR="00DB79D0" w:rsidRPr="00314C62" w:rsidRDefault="00540D26" w:rsidP="00CF740A">
      <w:pPr>
        <w:pStyle w:val="Tekstpodstawowy2"/>
        <w:spacing w:after="0" w:line="360" w:lineRule="auto"/>
        <w:ind w:left="720"/>
        <w:rPr>
          <w:rFonts w:cs="Arial"/>
          <w:bCs/>
          <w:sz w:val="20"/>
          <w:szCs w:val="20"/>
        </w:rPr>
      </w:pPr>
      <w:hyperlink r:id="rId13" w:history="1">
        <w:r w:rsidR="00DB79D0" w:rsidRPr="00314C62">
          <w:rPr>
            <w:rStyle w:val="Hipercze"/>
            <w:rFonts w:cs="Arial"/>
            <w:bCs/>
            <w:color w:val="auto"/>
            <w:sz w:val="20"/>
            <w:szCs w:val="20"/>
          </w:rPr>
          <w:t>https://help.instagram.com/581066165581870/?locale=pl_PL</w:t>
        </w:r>
      </w:hyperlink>
      <w:r w:rsidR="00DB79D0" w:rsidRPr="00314C62">
        <w:rPr>
          <w:rFonts w:cs="Arial"/>
          <w:bCs/>
          <w:sz w:val="20"/>
          <w:szCs w:val="20"/>
        </w:rPr>
        <w:t xml:space="preserve"> </w:t>
      </w:r>
    </w:p>
    <w:p w14:paraId="773D2267" w14:textId="77777777" w:rsidR="00DB79D0" w:rsidRPr="00314C62" w:rsidRDefault="00540D26" w:rsidP="00CF740A">
      <w:pPr>
        <w:pStyle w:val="Tekstpodstawowy2"/>
        <w:spacing w:after="0" w:line="360" w:lineRule="auto"/>
        <w:ind w:left="700"/>
        <w:rPr>
          <w:rFonts w:cs="Arial"/>
          <w:bCs/>
          <w:sz w:val="20"/>
          <w:szCs w:val="20"/>
        </w:rPr>
      </w:pPr>
      <w:hyperlink r:id="rId14" w:history="1">
        <w:r w:rsidR="00DB79D0" w:rsidRPr="00314C62">
          <w:rPr>
            <w:rStyle w:val="Hipercze"/>
            <w:rFonts w:cs="Arial"/>
            <w:bCs/>
            <w:color w:val="auto"/>
            <w:sz w:val="20"/>
            <w:szCs w:val="20"/>
          </w:rPr>
          <w:t>https://privacycenter.instagram.com/policy</w:t>
        </w:r>
      </w:hyperlink>
      <w:r w:rsidR="00DB79D0" w:rsidRPr="00314C62">
        <w:rPr>
          <w:rFonts w:cs="Arial"/>
          <w:bCs/>
          <w:sz w:val="20"/>
          <w:szCs w:val="20"/>
        </w:rPr>
        <w:t xml:space="preserve"> </w:t>
      </w:r>
    </w:p>
    <w:p w14:paraId="7F5DCF16" w14:textId="77777777" w:rsidR="00DB79D0" w:rsidRPr="00314C62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sz w:val="20"/>
          <w:szCs w:val="20"/>
        </w:rPr>
      </w:pPr>
      <w:r w:rsidRPr="00314C62">
        <w:rPr>
          <w:rFonts w:cs="Arial"/>
          <w:sz w:val="20"/>
          <w:szCs w:val="20"/>
        </w:rPr>
        <w:lastRenderedPageBreak/>
        <w:t xml:space="preserve">LinkedIn Ireland Unlimited Company. Polityka ochrony prywatności znajduje się pod adresem: </w:t>
      </w:r>
      <w:hyperlink r:id="rId15" w:history="1">
        <w:r w:rsidRPr="00314C62">
          <w:rPr>
            <w:rStyle w:val="Hipercze"/>
            <w:rFonts w:cs="Arial"/>
            <w:color w:val="auto"/>
            <w:sz w:val="20"/>
            <w:szCs w:val="20"/>
          </w:rPr>
          <w:t>https://pl.linkedin.com/legal/privacy-policy?src=direct%2Fnone&amp;veh=direct%2Fnone&amp;trk=content_footer-about</w:t>
        </w:r>
      </w:hyperlink>
      <w:r w:rsidRPr="00314C62">
        <w:rPr>
          <w:rFonts w:cs="Arial"/>
          <w:sz w:val="20"/>
          <w:szCs w:val="20"/>
        </w:rPr>
        <w:t xml:space="preserve">  </w:t>
      </w:r>
    </w:p>
    <w:p w14:paraId="38C7C594" w14:textId="77777777" w:rsidR="00DB79D0" w:rsidRPr="00314C62" w:rsidRDefault="00DB79D0" w:rsidP="00CF740A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314C62">
        <w:rPr>
          <w:rStyle w:val="FontStyle12"/>
          <w:b w:val="0"/>
          <w:bCs w:val="0"/>
          <w:sz w:val="20"/>
          <w:szCs w:val="20"/>
        </w:rPr>
        <w:t xml:space="preserve">Przysługujące prawa: </w:t>
      </w:r>
    </w:p>
    <w:p w14:paraId="62F38B6A" w14:textId="77777777" w:rsidR="00DB79D0" w:rsidRPr="00314C62" w:rsidRDefault="00DB79D0" w:rsidP="00CF74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314C62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4385ABE" w14:textId="77777777" w:rsidR="00DB79D0" w:rsidRPr="00314C62" w:rsidRDefault="00DB79D0" w:rsidP="00CF74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314C62">
        <w:rPr>
          <w:sz w:val="20"/>
          <w:szCs w:val="20"/>
        </w:rPr>
        <w:t xml:space="preserve">wniesienia sprzeciwu wobec przetwarzania danych, </w:t>
      </w:r>
    </w:p>
    <w:p w14:paraId="70FE00D0" w14:textId="508C361D" w:rsidR="00DB79D0" w:rsidRPr="00314C62" w:rsidRDefault="00DB79D0" w:rsidP="00CF74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314C62">
        <w:rPr>
          <w:sz w:val="20"/>
          <w:szCs w:val="20"/>
        </w:rPr>
        <w:t>wycofania w dowolnym momencie zgody na przetwarzanie danych osobowych. Wycofanie zgody nie ma wpływu na zgodność z prawem przetwarzania przed jej wycofaniem</w:t>
      </w:r>
      <w:r w:rsidR="00CD2ABD" w:rsidRPr="00314C62">
        <w:rPr>
          <w:sz w:val="20"/>
          <w:szCs w:val="20"/>
        </w:rPr>
        <w:t>,</w:t>
      </w:r>
    </w:p>
    <w:p w14:paraId="5B722AF0" w14:textId="77777777" w:rsidR="00DB79D0" w:rsidRPr="00314C62" w:rsidRDefault="00DB79D0" w:rsidP="00CF74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314C62">
        <w:rPr>
          <w:sz w:val="20"/>
          <w:szCs w:val="20"/>
        </w:rPr>
        <w:t>wniesienia skargi do Prezesa Urzędu Ochrony Danych Osobowych.</w:t>
      </w:r>
    </w:p>
    <w:p w14:paraId="45E6314C" w14:textId="77777777" w:rsidR="00DB79D0" w:rsidRPr="00314C62" w:rsidRDefault="00DB79D0" w:rsidP="00CF740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314C62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Organizatorowi w związku z zawarciem Umowy. </w:t>
      </w:r>
    </w:p>
    <w:p w14:paraId="39D2228F" w14:textId="1231E774" w:rsidR="00BF5D22" w:rsidRPr="00314C62" w:rsidRDefault="00DB79D0" w:rsidP="00EE6F2D">
      <w:pPr>
        <w:pStyle w:val="Akapitzlist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sz w:val="20"/>
          <w:szCs w:val="20"/>
        </w:rPr>
      </w:pPr>
      <w:r w:rsidRPr="00314C62">
        <w:rPr>
          <w:rStyle w:val="FontStyle14"/>
          <w:iCs/>
          <w:sz w:val="20"/>
          <w:szCs w:val="20"/>
        </w:rPr>
        <w:t xml:space="preserve">Wydarzenie jest realizowane na podstawie decyzji </w:t>
      </w:r>
      <w:r w:rsidRPr="00314C62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</w:t>
      </w:r>
      <w:r w:rsidR="00B0018C" w:rsidRPr="00314C62">
        <w:rPr>
          <w:rStyle w:val="FontStyle12"/>
          <w:b w:val="0"/>
          <w:sz w:val="20"/>
          <w:szCs w:val="20"/>
        </w:rPr>
        <w:t>zkiego 2021-2027 (uchwała Nr 318</w:t>
      </w:r>
      <w:r w:rsidRPr="00314C62">
        <w:rPr>
          <w:rStyle w:val="FontStyle12"/>
          <w:b w:val="0"/>
          <w:sz w:val="20"/>
          <w:szCs w:val="20"/>
        </w:rPr>
        <w:t xml:space="preserve">/24 Zarządu Województwa Łódzkiego z dnia 12 marca 2024 r.). Instytucją Pośredniczącą jest Centrum Obsługi Przedsiębiorcy, a Instytucją Zarządzającą pozostaje Zarząd Województwa Łódzkiego. Zasady przetwarzania danych w projektach dofinansowanych z Unii Europejskiej zawiera klauzula informacyjna udostępniona na stronie </w:t>
      </w:r>
      <w:r w:rsidR="00540D26" w:rsidRPr="006A5EC3">
        <w:rPr>
          <w:rStyle w:val="Hipercze"/>
          <w:sz w:val="20"/>
          <w:szCs w:val="20"/>
        </w:rPr>
        <w:t>https://cop.lodzkie.pl/ochrona-danych-osobowych/</w:t>
      </w:r>
      <w:r w:rsidR="00540D26" w:rsidRPr="00CF740A">
        <w:rPr>
          <w:rStyle w:val="Hipercze"/>
          <w:color w:val="auto"/>
          <w:sz w:val="20"/>
          <w:szCs w:val="20"/>
          <w:u w:val="none"/>
        </w:rPr>
        <w:t>.</w:t>
      </w:r>
      <w:bookmarkStart w:id="5" w:name="_GoBack"/>
      <w:bookmarkEnd w:id="5"/>
    </w:p>
    <w:sectPr w:rsidR="00BF5D22" w:rsidRPr="00314C62" w:rsidSect="009E5751">
      <w:headerReference w:type="default" r:id="rId16"/>
      <w:footerReference w:type="default" r:id="rId17"/>
      <w:pgSz w:w="11906" w:h="16838" w:code="9"/>
      <w:pgMar w:top="2127" w:right="1417" w:bottom="1417" w:left="1417" w:header="709" w:footer="397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30B49" w14:textId="77777777" w:rsidR="003058B1" w:rsidRDefault="00D229E9">
      <w:r>
        <w:separator/>
      </w:r>
    </w:p>
  </w:endnote>
  <w:endnote w:type="continuationSeparator" w:id="0">
    <w:p w14:paraId="5E8E6ED2" w14:textId="77777777" w:rsidR="003058B1" w:rsidRDefault="00D2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40932999"/>
      <w:docPartObj>
        <w:docPartGallery w:val="Page Numbers (Bottom of Page)"/>
        <w:docPartUnique/>
      </w:docPartObj>
    </w:sdtPr>
    <w:sdtEndPr/>
    <w:sdtContent>
      <w:p w14:paraId="0730B7E3" w14:textId="2B8A599C" w:rsidR="00EE6F2D" w:rsidRPr="00407C1F" w:rsidRDefault="00EE6F2D">
        <w:pPr>
          <w:pStyle w:val="Stopka"/>
          <w:jc w:val="right"/>
          <w:rPr>
            <w:sz w:val="18"/>
            <w:szCs w:val="18"/>
          </w:rPr>
        </w:pPr>
        <w:r w:rsidRPr="00407C1F">
          <w:rPr>
            <w:sz w:val="18"/>
            <w:szCs w:val="18"/>
          </w:rPr>
          <w:fldChar w:fldCharType="begin"/>
        </w:r>
        <w:r w:rsidRPr="00407C1F">
          <w:rPr>
            <w:sz w:val="18"/>
            <w:szCs w:val="18"/>
          </w:rPr>
          <w:instrText>PAGE   \* MERGEFORMAT</w:instrText>
        </w:r>
        <w:r w:rsidRPr="00407C1F">
          <w:rPr>
            <w:sz w:val="18"/>
            <w:szCs w:val="18"/>
          </w:rPr>
          <w:fldChar w:fldCharType="separate"/>
        </w:r>
        <w:r w:rsidR="00540D26">
          <w:rPr>
            <w:noProof/>
            <w:sz w:val="18"/>
            <w:szCs w:val="18"/>
          </w:rPr>
          <w:t>5</w:t>
        </w:r>
        <w:r w:rsidRPr="00407C1F">
          <w:rPr>
            <w:sz w:val="18"/>
            <w:szCs w:val="18"/>
          </w:rPr>
          <w:fldChar w:fldCharType="end"/>
        </w:r>
      </w:p>
    </w:sdtContent>
  </w:sdt>
  <w:p w14:paraId="6E53E969" w14:textId="77777777" w:rsidR="005A02F2" w:rsidRDefault="005A0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16910" w14:textId="77777777" w:rsidR="003058B1" w:rsidRDefault="00D229E9">
      <w:r>
        <w:separator/>
      </w:r>
    </w:p>
  </w:footnote>
  <w:footnote w:type="continuationSeparator" w:id="0">
    <w:p w14:paraId="077B5840" w14:textId="77777777" w:rsidR="003058B1" w:rsidRDefault="00D2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CDD67" w14:textId="2D9A39A5" w:rsidR="00B24BBB" w:rsidRDefault="00B24BBB" w:rsidP="00B64715">
    <w:pPr>
      <w:pStyle w:val="Nagwek"/>
      <w:jc w:val="right"/>
      <w:rPr>
        <w:b/>
        <w:sz w:val="18"/>
        <w:szCs w:val="18"/>
      </w:rPr>
    </w:pPr>
    <w:r>
      <w:rPr>
        <w:rFonts w:eastAsiaTheme="majorEastAsia"/>
        <w:noProof/>
        <w:sz w:val="20"/>
        <w:szCs w:val="20"/>
        <w:lang w:eastAsia="zh-CN"/>
      </w:rPr>
      <w:drawing>
        <wp:anchor distT="0" distB="0" distL="114300" distR="114300" simplePos="0" relativeHeight="251658240" behindDoc="1" locked="0" layoutInCell="1" allowOverlap="1" wp14:anchorId="214E8ED2" wp14:editId="79C605C5">
          <wp:simplePos x="0" y="0"/>
          <wp:positionH relativeFrom="column">
            <wp:posOffset>4445</wp:posOffset>
          </wp:positionH>
          <wp:positionV relativeFrom="paragraph">
            <wp:posOffset>-88265</wp:posOffset>
          </wp:positionV>
          <wp:extent cx="5759450" cy="590550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922F3" w:rsidRPr="00402631">
      <w:rPr>
        <w:b/>
        <w:sz w:val="18"/>
        <w:szCs w:val="18"/>
      </w:rPr>
      <w:t>Załącznik nr 3 do Umowy o dofinansowanie</w:t>
    </w:r>
  </w:p>
  <w:p w14:paraId="278155B9" w14:textId="77777777" w:rsidR="00BF5D22" w:rsidRPr="00402631" w:rsidRDefault="00BF5D22" w:rsidP="00B64715">
    <w:pPr>
      <w:pStyle w:val="Nagwek"/>
      <w:jc w:val="right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874CD4DC"/>
    <w:lvl w:ilvl="0" w:tplc="8F6C89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57560A9"/>
    <w:multiLevelType w:val="hybridMultilevel"/>
    <w:tmpl w:val="DBB8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40273"/>
    <w:multiLevelType w:val="hybridMultilevel"/>
    <w:tmpl w:val="2496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195712"/>
    <w:multiLevelType w:val="hybridMultilevel"/>
    <w:tmpl w:val="C7CC746E"/>
    <w:lvl w:ilvl="0" w:tplc="18E431C4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E5280"/>
    <w:multiLevelType w:val="hybridMultilevel"/>
    <w:tmpl w:val="9D4AC104"/>
    <w:lvl w:ilvl="0" w:tplc="EA544D4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411E6"/>
    <w:multiLevelType w:val="hybridMultilevel"/>
    <w:tmpl w:val="5CD4869E"/>
    <w:lvl w:ilvl="0" w:tplc="EA544D4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AE12A3"/>
    <w:multiLevelType w:val="multilevel"/>
    <w:tmpl w:val="9BEE9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1F23E9"/>
    <w:multiLevelType w:val="hybridMultilevel"/>
    <w:tmpl w:val="6638EF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57621"/>
    <w:multiLevelType w:val="hybridMultilevel"/>
    <w:tmpl w:val="42C85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9"/>
  </w:num>
  <w:num w:numId="5">
    <w:abstractNumId w:val="10"/>
  </w:num>
  <w:num w:numId="6">
    <w:abstractNumId w:val="17"/>
  </w:num>
  <w:num w:numId="7">
    <w:abstractNumId w:val="13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4"/>
  </w:num>
  <w:num w:numId="13">
    <w:abstractNumId w:val="3"/>
  </w:num>
  <w:num w:numId="14">
    <w:abstractNumId w:val="18"/>
  </w:num>
  <w:num w:numId="15">
    <w:abstractNumId w:val="11"/>
  </w:num>
  <w:num w:numId="16">
    <w:abstractNumId w:val="7"/>
  </w:num>
  <w:num w:numId="17">
    <w:abstractNumId w:val="12"/>
  </w:num>
  <w:num w:numId="18">
    <w:abstractNumId w:val="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0A"/>
    <w:rsid w:val="00026A05"/>
    <w:rsid w:val="000355D6"/>
    <w:rsid w:val="00082EAB"/>
    <w:rsid w:val="000A73BE"/>
    <w:rsid w:val="000B48A8"/>
    <w:rsid w:val="000C6761"/>
    <w:rsid w:val="000F6258"/>
    <w:rsid w:val="0010770B"/>
    <w:rsid w:val="00134CA9"/>
    <w:rsid w:val="001364D9"/>
    <w:rsid w:val="00142DB0"/>
    <w:rsid w:val="00152CB9"/>
    <w:rsid w:val="001641F4"/>
    <w:rsid w:val="001A3CD1"/>
    <w:rsid w:val="001A45D4"/>
    <w:rsid w:val="001C195D"/>
    <w:rsid w:val="001D5374"/>
    <w:rsid w:val="002175ED"/>
    <w:rsid w:val="0024362C"/>
    <w:rsid w:val="002545B2"/>
    <w:rsid w:val="0026210A"/>
    <w:rsid w:val="0027251A"/>
    <w:rsid w:val="002D5439"/>
    <w:rsid w:val="002D5E56"/>
    <w:rsid w:val="002E2652"/>
    <w:rsid w:val="002E6492"/>
    <w:rsid w:val="002E7BCC"/>
    <w:rsid w:val="002F07B0"/>
    <w:rsid w:val="003058B1"/>
    <w:rsid w:val="00314C62"/>
    <w:rsid w:val="00351674"/>
    <w:rsid w:val="00382361"/>
    <w:rsid w:val="00384BF6"/>
    <w:rsid w:val="003A2B56"/>
    <w:rsid w:val="003A45B3"/>
    <w:rsid w:val="003D3889"/>
    <w:rsid w:val="003D40AA"/>
    <w:rsid w:val="003D6359"/>
    <w:rsid w:val="00407C1F"/>
    <w:rsid w:val="0041777E"/>
    <w:rsid w:val="00420F9E"/>
    <w:rsid w:val="00457E5C"/>
    <w:rsid w:val="00480A02"/>
    <w:rsid w:val="004922F3"/>
    <w:rsid w:val="004A4006"/>
    <w:rsid w:val="004A7F13"/>
    <w:rsid w:val="004F350B"/>
    <w:rsid w:val="0050092F"/>
    <w:rsid w:val="005048FC"/>
    <w:rsid w:val="00534748"/>
    <w:rsid w:val="00540D26"/>
    <w:rsid w:val="0055763C"/>
    <w:rsid w:val="00577639"/>
    <w:rsid w:val="005A02F2"/>
    <w:rsid w:val="005C09A1"/>
    <w:rsid w:val="005D04EE"/>
    <w:rsid w:val="005D0837"/>
    <w:rsid w:val="005D63C8"/>
    <w:rsid w:val="005E34E8"/>
    <w:rsid w:val="005F0174"/>
    <w:rsid w:val="00635508"/>
    <w:rsid w:val="00681B1B"/>
    <w:rsid w:val="006A5CB6"/>
    <w:rsid w:val="006B438D"/>
    <w:rsid w:val="006C2D75"/>
    <w:rsid w:val="006C7BAA"/>
    <w:rsid w:val="00715BBD"/>
    <w:rsid w:val="0071673E"/>
    <w:rsid w:val="0071761F"/>
    <w:rsid w:val="00746B05"/>
    <w:rsid w:val="00756BF4"/>
    <w:rsid w:val="007643FF"/>
    <w:rsid w:val="0077580A"/>
    <w:rsid w:val="00794910"/>
    <w:rsid w:val="007E061D"/>
    <w:rsid w:val="007E4E49"/>
    <w:rsid w:val="007F7223"/>
    <w:rsid w:val="00801A2E"/>
    <w:rsid w:val="0083589B"/>
    <w:rsid w:val="0084424F"/>
    <w:rsid w:val="0085776F"/>
    <w:rsid w:val="00857C0C"/>
    <w:rsid w:val="00863C42"/>
    <w:rsid w:val="00901B99"/>
    <w:rsid w:val="00947987"/>
    <w:rsid w:val="00952DFF"/>
    <w:rsid w:val="00981890"/>
    <w:rsid w:val="00997E5C"/>
    <w:rsid w:val="009E5751"/>
    <w:rsid w:val="009F559B"/>
    <w:rsid w:val="009F719F"/>
    <w:rsid w:val="00A27A0F"/>
    <w:rsid w:val="00A42261"/>
    <w:rsid w:val="00A4788D"/>
    <w:rsid w:val="00A65C7C"/>
    <w:rsid w:val="00A7362E"/>
    <w:rsid w:val="00A934C2"/>
    <w:rsid w:val="00A96692"/>
    <w:rsid w:val="00AB5EC7"/>
    <w:rsid w:val="00AE1118"/>
    <w:rsid w:val="00AF6340"/>
    <w:rsid w:val="00B0018C"/>
    <w:rsid w:val="00B12521"/>
    <w:rsid w:val="00B24BBB"/>
    <w:rsid w:val="00B30940"/>
    <w:rsid w:val="00B335D0"/>
    <w:rsid w:val="00B571AA"/>
    <w:rsid w:val="00B64715"/>
    <w:rsid w:val="00B774B2"/>
    <w:rsid w:val="00B77F94"/>
    <w:rsid w:val="00BB4585"/>
    <w:rsid w:val="00BC5B9F"/>
    <w:rsid w:val="00BD1847"/>
    <w:rsid w:val="00BF5D22"/>
    <w:rsid w:val="00C621EC"/>
    <w:rsid w:val="00C96150"/>
    <w:rsid w:val="00CD2ABD"/>
    <w:rsid w:val="00CD5D74"/>
    <w:rsid w:val="00CE47E5"/>
    <w:rsid w:val="00CF740A"/>
    <w:rsid w:val="00D229E9"/>
    <w:rsid w:val="00D821DA"/>
    <w:rsid w:val="00D94306"/>
    <w:rsid w:val="00DB79D0"/>
    <w:rsid w:val="00DD1102"/>
    <w:rsid w:val="00DD2D64"/>
    <w:rsid w:val="00DE6833"/>
    <w:rsid w:val="00DE71D4"/>
    <w:rsid w:val="00DF49F3"/>
    <w:rsid w:val="00E34265"/>
    <w:rsid w:val="00E3661B"/>
    <w:rsid w:val="00E46552"/>
    <w:rsid w:val="00E55B1E"/>
    <w:rsid w:val="00E6573E"/>
    <w:rsid w:val="00E90744"/>
    <w:rsid w:val="00EE6F2D"/>
    <w:rsid w:val="00F111F3"/>
    <w:rsid w:val="00F33542"/>
    <w:rsid w:val="00F53894"/>
    <w:rsid w:val="00F80428"/>
    <w:rsid w:val="00FC4D3D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0366296"/>
  <w15:chartTrackingRefBased/>
  <w15:docId w15:val="{6C5B8A45-665C-43BF-BB59-DE74596C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42DB0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26210A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26210A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26210A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26210A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26210A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26210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26210A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26210A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62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21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10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210A"/>
    <w:pPr>
      <w:ind w:left="720"/>
      <w:contextualSpacing/>
    </w:pPr>
  </w:style>
  <w:style w:type="paragraph" w:customStyle="1" w:styleId="Akapitzlist1">
    <w:name w:val="Akapit z listą1"/>
    <w:basedOn w:val="Normalny"/>
    <w:rsid w:val="0026210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26210A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26210A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1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10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7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1D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77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77F94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142DB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42DB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42DB0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2D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2DB0"/>
    <w:rPr>
      <w:rFonts w:ascii="Arial" w:eastAsia="Times New Roman" w:hAnsi="Arial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2D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2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https://help.instagram.com/581066165581870/?locale=pl_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ivacy/policy/?locale=pl_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help/203805466323736?helpref=faq_cont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linkedin.com/legal/privacy-policy?src=direct%2Fnone&amp;veh=direct%2Fnone&amp;trk=content_footer-about" TargetMode="External"/><Relationship Id="rId10" Type="http://schemas.openxmlformats.org/officeDocument/2006/relationships/hyperlink" Target="mailto:iod@lodz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s://privacycenter.instagram.com/poli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44C77-E550-4AFC-8B7A-3329A5EE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1740</Words>
  <Characters>10444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Andrzej Anders</cp:lastModifiedBy>
  <cp:revision>6</cp:revision>
  <cp:lastPrinted>2026-01-22T13:12:00Z</cp:lastPrinted>
  <dcterms:created xsi:type="dcterms:W3CDTF">2025-12-18T13:26:00Z</dcterms:created>
  <dcterms:modified xsi:type="dcterms:W3CDTF">2026-01-22T13:35:00Z</dcterms:modified>
</cp:coreProperties>
</file>